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C3CD5" w:rsidRPr="000D2BD9" w:rsidRDefault="00AC3CD5" w:rsidP="00AC3CD5">
      <w:pPr>
        <w:rPr>
          <w:rFonts w:ascii="Times New Roman" w:hAnsi="Times New Roman" w:cs="Times New Roman"/>
          <w:sz w:val="24"/>
          <w:szCs w:val="24"/>
        </w:rPr>
      </w:pPr>
    </w:p>
    <w:p w:rsidR="00AC3CD5" w:rsidRPr="000D2BD9" w:rsidRDefault="00AC3CD5" w:rsidP="00AC3CD5">
      <w:pPr>
        <w:jc w:val="center"/>
        <w:rPr>
          <w:rFonts w:ascii="Times New Roman" w:hAnsi="Times New Roman" w:cs="Times New Roman"/>
          <w:b/>
          <w:sz w:val="24"/>
          <w:szCs w:val="24"/>
        </w:rPr>
      </w:pPr>
      <w:r w:rsidRPr="000D2BD9">
        <w:rPr>
          <w:rFonts w:ascii="Times New Roman" w:hAnsi="Times New Roman" w:cs="Times New Roman"/>
          <w:b/>
          <w:sz w:val="24"/>
          <w:szCs w:val="24"/>
        </w:rPr>
        <w:t xml:space="preserve">Plan de Extensión en el Programa de </w:t>
      </w:r>
      <w:r w:rsidR="00231067" w:rsidRPr="00231067">
        <w:rPr>
          <w:rFonts w:ascii="Times New Roman" w:hAnsi="Times New Roman" w:cs="Times New Roman"/>
          <w:b/>
          <w:sz w:val="24"/>
          <w:szCs w:val="24"/>
        </w:rPr>
        <w:t>Especialización en Derecho Administrativo</w:t>
      </w:r>
    </w:p>
    <w:p w:rsidR="00AC3CD5" w:rsidRPr="000D2BD9" w:rsidRDefault="00AC3CD5" w:rsidP="00AC3CD5">
      <w:pPr>
        <w:spacing w:before="100" w:beforeAutospacing="1" w:after="100" w:afterAutospacing="1"/>
        <w:jc w:val="both"/>
        <w:rPr>
          <w:rFonts w:ascii="Times New Roman" w:hAnsi="Times New Roman" w:cs="Times New Roman"/>
          <w:sz w:val="24"/>
          <w:szCs w:val="24"/>
        </w:rPr>
      </w:pPr>
      <w:r w:rsidRPr="000D2BD9">
        <w:rPr>
          <w:rFonts w:ascii="Times New Roman" w:hAnsi="Times New Roman" w:cs="Times New Roman"/>
          <w:sz w:val="24"/>
          <w:szCs w:val="24"/>
        </w:rPr>
        <w:t>Las políticas institucionales con respecto a proyección y extensión social se manifiestan en el Proyecto Educativo Institucional (PEI) y el acuerdo 0020 del 21 de septiembre de 2011, que asume la proyección social y el servicio a la comunidad como una de las funciones sustantivas de la Universidad, en concordancia con la Constitución Nacional y con la Ley 30, esta función está orientada a asumir los problemas del entorno como espacios del conocimiento y proponer alternativas prioritarias de solución.</w:t>
      </w:r>
    </w:p>
    <w:p w:rsidR="00AC3CD5" w:rsidRPr="000D2BD9" w:rsidRDefault="00AC3CD5" w:rsidP="00AC3CD5">
      <w:pPr>
        <w:spacing w:before="100" w:beforeAutospacing="1" w:after="100" w:afterAutospacing="1"/>
        <w:jc w:val="both"/>
        <w:rPr>
          <w:rFonts w:ascii="Times New Roman" w:hAnsi="Times New Roman" w:cs="Times New Roman"/>
          <w:sz w:val="24"/>
          <w:szCs w:val="24"/>
        </w:rPr>
      </w:pPr>
      <w:r w:rsidRPr="000D2BD9">
        <w:rPr>
          <w:rFonts w:ascii="Times New Roman" w:hAnsi="Times New Roman" w:cs="Times New Roman"/>
          <w:sz w:val="24"/>
          <w:szCs w:val="24"/>
        </w:rPr>
        <w:t xml:space="preserve">En este sentido, el Programa de </w:t>
      </w:r>
      <w:r w:rsidR="00CF3050" w:rsidRPr="00CF3050">
        <w:rPr>
          <w:rFonts w:ascii="Times New Roman" w:hAnsi="Times New Roman" w:cs="Times New Roman"/>
          <w:sz w:val="24"/>
          <w:szCs w:val="24"/>
        </w:rPr>
        <w:t>Especialización en Derecho Administrativo</w:t>
      </w:r>
      <w:r w:rsidRPr="000D2BD9">
        <w:rPr>
          <w:rFonts w:ascii="Times New Roman" w:hAnsi="Times New Roman" w:cs="Times New Roman"/>
          <w:sz w:val="24"/>
          <w:szCs w:val="24"/>
        </w:rPr>
        <w:t>, acoge los siguientes propósitos que la UTCH determina en el PEI en su sexta política y en el acuerdo en mención para la proyección y extensión social, en la cual se ejerce afrontando las necesidades de la sociedad desde el rigor que imponen las tendencias del desarrollo local, regional, nacional e internacional y entendida como una actividad educativa que permite estrechar las relaciones con la sociedad externa y la comunidad interna a partir del ofrecimiento de los productos generados por los diferentes programas académicos para dar respuestas a las necesidades educativas, sociales y ambientales del entorno.</w:t>
      </w:r>
    </w:p>
    <w:p w:rsidR="00AC3CD5" w:rsidRPr="000D2BD9" w:rsidRDefault="00AC3CD5" w:rsidP="00AC3CD5">
      <w:pPr>
        <w:spacing w:before="100" w:beforeAutospacing="1" w:after="100" w:afterAutospacing="1"/>
        <w:jc w:val="both"/>
        <w:rPr>
          <w:rFonts w:ascii="Times New Roman" w:hAnsi="Times New Roman" w:cs="Times New Roman"/>
          <w:sz w:val="24"/>
          <w:szCs w:val="24"/>
        </w:rPr>
      </w:pPr>
      <w:r w:rsidRPr="000D2BD9">
        <w:rPr>
          <w:rFonts w:ascii="Times New Roman" w:hAnsi="Times New Roman" w:cs="Times New Roman"/>
          <w:sz w:val="24"/>
          <w:szCs w:val="24"/>
        </w:rPr>
        <w:t>De conformidad con el Plan de Desarrollo de la institución, la Universidad Tecnológica del Chocó, ejerce su proyección afrontando las necesidades de la sociedad desde el rigor que imponen las tendencias del desarrollo local, regional, nacional e internacional y entendida como una actividad educativa que permite estrechar las relaciones con la sociedad externa y la comunidad interna a partir del ofrecimiento de los productos generados por los diferentes programas académicos para dar respuestas a las necesidades educativas, sociales, ambientales y modernización de la gerencia y gestión de las organizaciones del entorno. En consecuencia, La Universidad, declara como políticas de Proyección Social, las siguientes intenciones:</w:t>
      </w:r>
    </w:p>
    <w:p w:rsidR="00AC3CD5" w:rsidRPr="000D2BD9" w:rsidRDefault="00AC3CD5" w:rsidP="00AC3CD5">
      <w:pPr>
        <w:pStyle w:val="Prrafodelista"/>
        <w:numPr>
          <w:ilvl w:val="0"/>
          <w:numId w:val="5"/>
        </w:numPr>
        <w:spacing w:before="100" w:beforeAutospacing="1" w:after="100" w:afterAutospacing="1" w:line="360" w:lineRule="auto"/>
        <w:jc w:val="both"/>
        <w:rPr>
          <w:rFonts w:ascii="Times New Roman" w:hAnsi="Times New Roman" w:cs="Times New Roman"/>
          <w:szCs w:val="24"/>
        </w:rPr>
      </w:pPr>
      <w:r w:rsidRPr="000D2BD9">
        <w:rPr>
          <w:rFonts w:ascii="Times New Roman" w:hAnsi="Times New Roman" w:cs="Times New Roman"/>
          <w:szCs w:val="24"/>
        </w:rPr>
        <w:t>.</w:t>
      </w:r>
    </w:p>
    <w:p w:rsidR="00AC3CD5" w:rsidRPr="000D2BD9" w:rsidRDefault="00AC3CD5" w:rsidP="00AC3CD5">
      <w:pPr>
        <w:pStyle w:val="Prrafodelista"/>
        <w:numPr>
          <w:ilvl w:val="0"/>
          <w:numId w:val="5"/>
        </w:numPr>
        <w:spacing w:before="100" w:beforeAutospacing="1" w:after="100" w:afterAutospacing="1" w:line="360" w:lineRule="auto"/>
        <w:jc w:val="both"/>
        <w:rPr>
          <w:rFonts w:ascii="Times New Roman" w:hAnsi="Times New Roman" w:cs="Times New Roman"/>
          <w:szCs w:val="24"/>
        </w:rPr>
      </w:pPr>
      <w:r w:rsidRPr="000D2BD9">
        <w:rPr>
          <w:rFonts w:ascii="Times New Roman" w:hAnsi="Times New Roman" w:cs="Times New Roman"/>
          <w:szCs w:val="24"/>
        </w:rPr>
        <w:t>Desarrollo de procesos permanentes de integración universidad – empresa – Estado</w:t>
      </w:r>
    </w:p>
    <w:p w:rsidR="00AC3CD5" w:rsidRPr="000D2BD9" w:rsidRDefault="00AC3CD5" w:rsidP="00AC3CD5">
      <w:pPr>
        <w:pStyle w:val="Prrafodelista"/>
        <w:numPr>
          <w:ilvl w:val="0"/>
          <w:numId w:val="5"/>
        </w:numPr>
        <w:spacing w:before="100" w:beforeAutospacing="1" w:after="100" w:afterAutospacing="1" w:line="360" w:lineRule="auto"/>
        <w:jc w:val="both"/>
        <w:rPr>
          <w:rFonts w:ascii="Times New Roman" w:hAnsi="Times New Roman" w:cs="Times New Roman"/>
          <w:szCs w:val="24"/>
        </w:rPr>
      </w:pPr>
      <w:r w:rsidRPr="000D2BD9">
        <w:rPr>
          <w:rFonts w:ascii="Times New Roman" w:hAnsi="Times New Roman" w:cs="Times New Roman"/>
          <w:szCs w:val="24"/>
        </w:rPr>
        <w:t>Articulación de La Universidad a programas de beneficios regionales, en la solución de problemas mediante el aporte de sus recursos, el intercambio de profesores y estudiantes y el trabajo en proyectos de investigación conjunta.</w:t>
      </w:r>
    </w:p>
    <w:p w:rsidR="00AC3CD5" w:rsidRPr="000D2BD9" w:rsidRDefault="00AC3CD5" w:rsidP="00AC3CD5">
      <w:pPr>
        <w:pStyle w:val="Prrafodelista"/>
        <w:numPr>
          <w:ilvl w:val="0"/>
          <w:numId w:val="5"/>
        </w:numPr>
        <w:spacing w:before="100" w:beforeAutospacing="1" w:after="100" w:afterAutospacing="1" w:line="360" w:lineRule="auto"/>
        <w:jc w:val="both"/>
        <w:rPr>
          <w:rFonts w:ascii="Times New Roman" w:hAnsi="Times New Roman" w:cs="Times New Roman"/>
          <w:szCs w:val="24"/>
        </w:rPr>
      </w:pPr>
      <w:proofErr w:type="spellStart"/>
      <w:r w:rsidRPr="000D2BD9">
        <w:rPr>
          <w:rFonts w:ascii="Times New Roman" w:hAnsi="Times New Roman" w:cs="Times New Roman"/>
          <w:szCs w:val="24"/>
        </w:rPr>
        <w:lastRenderedPageBreak/>
        <w:t>Consolidación</w:t>
      </w:r>
      <w:proofErr w:type="spellEnd"/>
      <w:r w:rsidRPr="000D2BD9">
        <w:rPr>
          <w:rFonts w:ascii="Times New Roman" w:hAnsi="Times New Roman" w:cs="Times New Roman"/>
          <w:szCs w:val="24"/>
        </w:rPr>
        <w:t xml:space="preserve"> de las relaciones de intercambio con el medio </w:t>
      </w:r>
      <w:proofErr w:type="spellStart"/>
      <w:r w:rsidRPr="000D2BD9">
        <w:rPr>
          <w:rFonts w:ascii="Times New Roman" w:hAnsi="Times New Roman" w:cs="Times New Roman"/>
          <w:szCs w:val="24"/>
        </w:rPr>
        <w:t>científico</w:t>
      </w:r>
      <w:proofErr w:type="spellEnd"/>
      <w:r w:rsidRPr="000D2BD9">
        <w:rPr>
          <w:rFonts w:ascii="Times New Roman" w:hAnsi="Times New Roman" w:cs="Times New Roman"/>
          <w:szCs w:val="24"/>
        </w:rPr>
        <w:t xml:space="preserve"> -</w:t>
      </w:r>
      <w:proofErr w:type="spellStart"/>
      <w:r w:rsidRPr="000D2BD9">
        <w:rPr>
          <w:rFonts w:ascii="Times New Roman" w:hAnsi="Times New Roman" w:cs="Times New Roman"/>
          <w:szCs w:val="24"/>
        </w:rPr>
        <w:t>técnico</w:t>
      </w:r>
      <w:proofErr w:type="spellEnd"/>
      <w:r w:rsidRPr="000D2BD9">
        <w:rPr>
          <w:rFonts w:ascii="Times New Roman" w:hAnsi="Times New Roman" w:cs="Times New Roman"/>
          <w:szCs w:val="24"/>
        </w:rPr>
        <w:t xml:space="preserve"> nacional e internacional que faciliten la </w:t>
      </w:r>
      <w:proofErr w:type="spellStart"/>
      <w:r w:rsidRPr="000D2BD9">
        <w:rPr>
          <w:rFonts w:ascii="Times New Roman" w:hAnsi="Times New Roman" w:cs="Times New Roman"/>
          <w:szCs w:val="24"/>
        </w:rPr>
        <w:t>formación</w:t>
      </w:r>
      <w:proofErr w:type="spellEnd"/>
      <w:r w:rsidRPr="000D2BD9">
        <w:rPr>
          <w:rFonts w:ascii="Times New Roman" w:hAnsi="Times New Roman" w:cs="Times New Roman"/>
          <w:szCs w:val="24"/>
        </w:rPr>
        <w:t xml:space="preserve"> de docentes, investigadores y la </w:t>
      </w:r>
      <w:proofErr w:type="spellStart"/>
      <w:r w:rsidRPr="000D2BD9">
        <w:rPr>
          <w:rFonts w:ascii="Times New Roman" w:hAnsi="Times New Roman" w:cs="Times New Roman"/>
          <w:szCs w:val="24"/>
        </w:rPr>
        <w:t>realización</w:t>
      </w:r>
      <w:proofErr w:type="spellEnd"/>
      <w:r w:rsidRPr="000D2BD9">
        <w:rPr>
          <w:rFonts w:ascii="Times New Roman" w:hAnsi="Times New Roman" w:cs="Times New Roman"/>
          <w:szCs w:val="24"/>
        </w:rPr>
        <w:t xml:space="preserve"> de proyectos conjuntos.</w:t>
      </w:r>
    </w:p>
    <w:p w:rsidR="00AC3CD5" w:rsidRPr="000D2BD9" w:rsidRDefault="00AC3CD5" w:rsidP="00AC3CD5">
      <w:pPr>
        <w:pStyle w:val="Prrafodelista"/>
        <w:numPr>
          <w:ilvl w:val="0"/>
          <w:numId w:val="5"/>
        </w:numPr>
        <w:spacing w:before="100" w:beforeAutospacing="1" w:after="100" w:afterAutospacing="1" w:line="360" w:lineRule="auto"/>
        <w:jc w:val="both"/>
        <w:rPr>
          <w:rFonts w:ascii="Times New Roman" w:hAnsi="Times New Roman" w:cs="Times New Roman"/>
          <w:szCs w:val="24"/>
        </w:rPr>
      </w:pPr>
      <w:r w:rsidRPr="000D2BD9">
        <w:rPr>
          <w:rFonts w:ascii="Times New Roman" w:hAnsi="Times New Roman" w:cs="Times New Roman"/>
          <w:szCs w:val="24"/>
        </w:rPr>
        <w:t xml:space="preserve">Fomento de la </w:t>
      </w:r>
      <w:proofErr w:type="spellStart"/>
      <w:r w:rsidRPr="000D2BD9">
        <w:rPr>
          <w:rFonts w:ascii="Times New Roman" w:hAnsi="Times New Roman" w:cs="Times New Roman"/>
          <w:szCs w:val="24"/>
        </w:rPr>
        <w:t>participación</w:t>
      </w:r>
      <w:proofErr w:type="spellEnd"/>
      <w:r w:rsidRPr="000D2BD9">
        <w:rPr>
          <w:rFonts w:ascii="Times New Roman" w:hAnsi="Times New Roman" w:cs="Times New Roman"/>
          <w:szCs w:val="24"/>
        </w:rPr>
        <w:t xml:space="preserve"> efectiva para construir comunidad </w:t>
      </w:r>
      <w:proofErr w:type="spellStart"/>
      <w:r w:rsidRPr="000D2BD9">
        <w:rPr>
          <w:rFonts w:ascii="Times New Roman" w:hAnsi="Times New Roman" w:cs="Times New Roman"/>
          <w:szCs w:val="24"/>
        </w:rPr>
        <w:t>académica</w:t>
      </w:r>
      <w:proofErr w:type="spellEnd"/>
      <w:r w:rsidRPr="000D2BD9">
        <w:rPr>
          <w:rFonts w:ascii="Times New Roman" w:hAnsi="Times New Roman" w:cs="Times New Roman"/>
          <w:szCs w:val="24"/>
        </w:rPr>
        <w:t xml:space="preserve">. La Universidad debe ser </w:t>
      </w:r>
      <w:proofErr w:type="spellStart"/>
      <w:r w:rsidRPr="000D2BD9">
        <w:rPr>
          <w:rFonts w:ascii="Times New Roman" w:hAnsi="Times New Roman" w:cs="Times New Roman"/>
          <w:szCs w:val="24"/>
        </w:rPr>
        <w:t>más</w:t>
      </w:r>
      <w:proofErr w:type="spellEnd"/>
      <w:r w:rsidRPr="000D2BD9">
        <w:rPr>
          <w:rFonts w:ascii="Times New Roman" w:hAnsi="Times New Roman" w:cs="Times New Roman"/>
          <w:szCs w:val="24"/>
        </w:rPr>
        <w:t xml:space="preserve"> </w:t>
      </w:r>
      <w:proofErr w:type="spellStart"/>
      <w:r w:rsidRPr="000D2BD9">
        <w:rPr>
          <w:rFonts w:ascii="Times New Roman" w:hAnsi="Times New Roman" w:cs="Times New Roman"/>
          <w:szCs w:val="24"/>
        </w:rPr>
        <w:t>sistémica</w:t>
      </w:r>
      <w:proofErr w:type="spellEnd"/>
      <w:r w:rsidRPr="000D2BD9">
        <w:rPr>
          <w:rFonts w:ascii="Times New Roman" w:hAnsi="Times New Roman" w:cs="Times New Roman"/>
          <w:szCs w:val="24"/>
        </w:rPr>
        <w:t xml:space="preserve"> e integradora desde sus componentes y miembros, y teniendo en cuenta al sector social del cual hace parte.</w:t>
      </w:r>
    </w:p>
    <w:p w:rsidR="00AC3CD5" w:rsidRPr="000D2BD9" w:rsidRDefault="00AC3CD5" w:rsidP="00AC3CD5">
      <w:pPr>
        <w:pStyle w:val="Prrafodelista"/>
        <w:numPr>
          <w:ilvl w:val="0"/>
          <w:numId w:val="5"/>
        </w:numPr>
        <w:spacing w:before="100" w:beforeAutospacing="1" w:after="100" w:afterAutospacing="1" w:line="360" w:lineRule="auto"/>
        <w:jc w:val="both"/>
        <w:rPr>
          <w:rFonts w:ascii="Times New Roman" w:hAnsi="Times New Roman" w:cs="Times New Roman"/>
          <w:szCs w:val="24"/>
        </w:rPr>
      </w:pPr>
      <w:proofErr w:type="spellStart"/>
      <w:r w:rsidRPr="000D2BD9">
        <w:rPr>
          <w:rFonts w:ascii="Times New Roman" w:hAnsi="Times New Roman" w:cs="Times New Roman"/>
          <w:szCs w:val="24"/>
        </w:rPr>
        <w:t>Sistematización</w:t>
      </w:r>
      <w:proofErr w:type="spellEnd"/>
      <w:r w:rsidRPr="000D2BD9">
        <w:rPr>
          <w:rFonts w:ascii="Times New Roman" w:hAnsi="Times New Roman" w:cs="Times New Roman"/>
          <w:szCs w:val="24"/>
        </w:rPr>
        <w:t xml:space="preserve"> de los productos significativos de investigaciones en el aula, especializaciones y </w:t>
      </w:r>
      <w:proofErr w:type="spellStart"/>
      <w:r w:rsidRPr="000D2BD9">
        <w:rPr>
          <w:rFonts w:ascii="Times New Roman" w:hAnsi="Times New Roman" w:cs="Times New Roman"/>
          <w:szCs w:val="24"/>
        </w:rPr>
        <w:t>maestrías</w:t>
      </w:r>
      <w:proofErr w:type="spellEnd"/>
      <w:r w:rsidRPr="000D2BD9">
        <w:rPr>
          <w:rFonts w:ascii="Times New Roman" w:hAnsi="Times New Roman" w:cs="Times New Roman"/>
          <w:szCs w:val="24"/>
        </w:rPr>
        <w:t xml:space="preserve"> que se puedan ofrecer a la comunidad en general para contribuir al mejoramiento de la calidad de vida de todos los sectores de la población.</w:t>
      </w:r>
    </w:p>
    <w:p w:rsidR="00AC3CD5" w:rsidRPr="000D2BD9" w:rsidRDefault="00AC3CD5" w:rsidP="00AC3CD5">
      <w:pPr>
        <w:pStyle w:val="Prrafodelista"/>
        <w:numPr>
          <w:ilvl w:val="0"/>
          <w:numId w:val="5"/>
        </w:numPr>
        <w:spacing w:before="100" w:beforeAutospacing="1" w:after="100" w:afterAutospacing="1" w:line="360" w:lineRule="auto"/>
        <w:jc w:val="both"/>
        <w:rPr>
          <w:rFonts w:ascii="Times New Roman" w:hAnsi="Times New Roman" w:cs="Times New Roman"/>
          <w:szCs w:val="24"/>
        </w:rPr>
      </w:pPr>
      <w:r w:rsidRPr="000D2BD9">
        <w:rPr>
          <w:rFonts w:ascii="Times New Roman" w:hAnsi="Times New Roman" w:cs="Times New Roman"/>
          <w:szCs w:val="24"/>
        </w:rPr>
        <w:t>Diseño de estrategias agresivas de promoción y comunicación de la oferta educativa de la Universidad Tecnológica del Chocó que impacten las bases de la población en potencia de profesionalización.</w:t>
      </w:r>
    </w:p>
    <w:p w:rsidR="00AC3CD5" w:rsidRPr="000D2BD9" w:rsidRDefault="00AC3CD5" w:rsidP="00AC3CD5">
      <w:pPr>
        <w:spacing w:after="0" w:line="240" w:lineRule="auto"/>
        <w:rPr>
          <w:rFonts w:ascii="Times New Roman" w:hAnsi="Times New Roman" w:cs="Times New Roman"/>
          <w:b/>
          <w:i/>
          <w:sz w:val="24"/>
          <w:szCs w:val="24"/>
        </w:rPr>
      </w:pPr>
      <w:r w:rsidRPr="000D2BD9">
        <w:rPr>
          <w:rFonts w:ascii="Times New Roman" w:hAnsi="Times New Roman" w:cs="Times New Roman"/>
          <w:b/>
          <w:i/>
          <w:sz w:val="24"/>
          <w:szCs w:val="24"/>
        </w:rPr>
        <w:t>Tabla No. 1.- Proyección de Extensión 2022-2028</w:t>
      </w:r>
    </w:p>
    <w:tbl>
      <w:tblPr>
        <w:tblStyle w:val="Tablaconcuadrcula"/>
        <w:tblpPr w:leftFromText="141" w:rightFromText="141" w:vertAnchor="text" w:tblpX="-289" w:tblpY="215"/>
        <w:tblW w:w="5000" w:type="pct"/>
        <w:tblLayout w:type="fixed"/>
        <w:tblLook w:val="04A0" w:firstRow="1" w:lastRow="0" w:firstColumn="1" w:lastColumn="0" w:noHBand="0" w:noVBand="1"/>
      </w:tblPr>
      <w:tblGrid>
        <w:gridCol w:w="1412"/>
        <w:gridCol w:w="1418"/>
        <w:gridCol w:w="1277"/>
        <w:gridCol w:w="1701"/>
        <w:gridCol w:w="733"/>
        <w:gridCol w:w="943"/>
        <w:gridCol w:w="1346"/>
      </w:tblGrid>
      <w:tr w:rsidR="00AC3CD5" w:rsidRPr="000D2BD9" w:rsidTr="006B5A8B">
        <w:trPr>
          <w:trHeight w:val="606"/>
          <w:tblHeader/>
        </w:trPr>
        <w:tc>
          <w:tcPr>
            <w:tcW w:w="800" w:type="pct"/>
            <w:shd w:val="clear" w:color="auto" w:fill="C5E0B3" w:themeFill="accent6" w:themeFillTint="66"/>
            <w:vAlign w:val="center"/>
          </w:tcPr>
          <w:p w:rsidR="00AC3CD5" w:rsidRPr="000D2BD9" w:rsidRDefault="00AC3CD5" w:rsidP="00107D9C">
            <w:pPr>
              <w:jc w:val="center"/>
              <w:rPr>
                <w:b/>
                <w:bCs/>
              </w:rPr>
            </w:pPr>
            <w:r w:rsidRPr="000D2BD9">
              <w:rPr>
                <w:b/>
                <w:bCs/>
              </w:rPr>
              <w:t>ACCIONES o Actividad</w:t>
            </w:r>
          </w:p>
        </w:tc>
        <w:tc>
          <w:tcPr>
            <w:tcW w:w="803" w:type="pct"/>
            <w:shd w:val="clear" w:color="auto" w:fill="C5E0B3" w:themeFill="accent6" w:themeFillTint="66"/>
            <w:vAlign w:val="center"/>
          </w:tcPr>
          <w:p w:rsidR="00AC3CD5" w:rsidRPr="000D2BD9" w:rsidRDefault="00AC3CD5" w:rsidP="00107D9C">
            <w:pPr>
              <w:jc w:val="center"/>
              <w:rPr>
                <w:b/>
                <w:bCs/>
              </w:rPr>
            </w:pPr>
            <w:r w:rsidRPr="000D2BD9">
              <w:rPr>
                <w:b/>
                <w:bCs/>
              </w:rPr>
              <w:t>PRODUCTO</w:t>
            </w:r>
          </w:p>
        </w:tc>
        <w:tc>
          <w:tcPr>
            <w:tcW w:w="723" w:type="pct"/>
            <w:shd w:val="clear" w:color="auto" w:fill="C5E0B3" w:themeFill="accent6" w:themeFillTint="66"/>
            <w:vAlign w:val="center"/>
          </w:tcPr>
          <w:p w:rsidR="00AC3CD5" w:rsidRPr="000D2BD9" w:rsidRDefault="00AC3CD5" w:rsidP="00107D9C">
            <w:pPr>
              <w:jc w:val="center"/>
              <w:rPr>
                <w:b/>
                <w:bCs/>
              </w:rPr>
            </w:pPr>
            <w:r w:rsidRPr="000D2BD9">
              <w:rPr>
                <w:b/>
                <w:bCs/>
              </w:rPr>
              <w:t>INDICADOR</w:t>
            </w:r>
          </w:p>
        </w:tc>
        <w:tc>
          <w:tcPr>
            <w:tcW w:w="963" w:type="pct"/>
            <w:shd w:val="clear" w:color="auto" w:fill="C5E0B3" w:themeFill="accent6" w:themeFillTint="66"/>
            <w:vAlign w:val="center"/>
          </w:tcPr>
          <w:p w:rsidR="00AC3CD5" w:rsidRPr="000D2BD9" w:rsidRDefault="00AC3CD5" w:rsidP="00107D9C">
            <w:pPr>
              <w:jc w:val="center"/>
              <w:rPr>
                <w:b/>
                <w:bCs/>
              </w:rPr>
            </w:pPr>
            <w:r w:rsidRPr="000D2BD9">
              <w:rPr>
                <w:b/>
                <w:bCs/>
              </w:rPr>
              <w:t>META</w:t>
            </w:r>
          </w:p>
        </w:tc>
        <w:tc>
          <w:tcPr>
            <w:tcW w:w="415" w:type="pct"/>
            <w:shd w:val="clear" w:color="auto" w:fill="C5E0B3" w:themeFill="accent6" w:themeFillTint="66"/>
            <w:vAlign w:val="center"/>
          </w:tcPr>
          <w:p w:rsidR="00AC3CD5" w:rsidRPr="000D2BD9" w:rsidRDefault="00AC3CD5" w:rsidP="00107D9C">
            <w:pPr>
              <w:jc w:val="center"/>
              <w:rPr>
                <w:b/>
                <w:bCs/>
              </w:rPr>
            </w:pPr>
            <w:r w:rsidRPr="000D2BD9">
              <w:rPr>
                <w:b/>
                <w:bCs/>
              </w:rPr>
              <w:t>FECHA INICIAL</w:t>
            </w:r>
          </w:p>
        </w:tc>
        <w:tc>
          <w:tcPr>
            <w:tcW w:w="534" w:type="pct"/>
            <w:shd w:val="clear" w:color="auto" w:fill="C5E0B3" w:themeFill="accent6" w:themeFillTint="66"/>
            <w:vAlign w:val="center"/>
          </w:tcPr>
          <w:p w:rsidR="00AC3CD5" w:rsidRPr="000D2BD9" w:rsidRDefault="00AC3CD5" w:rsidP="00107D9C">
            <w:pPr>
              <w:jc w:val="center"/>
              <w:rPr>
                <w:b/>
                <w:bCs/>
              </w:rPr>
            </w:pPr>
            <w:r w:rsidRPr="000D2BD9">
              <w:rPr>
                <w:b/>
                <w:bCs/>
              </w:rPr>
              <w:t>FECHA FINAL</w:t>
            </w:r>
          </w:p>
        </w:tc>
        <w:tc>
          <w:tcPr>
            <w:tcW w:w="762" w:type="pct"/>
            <w:shd w:val="clear" w:color="auto" w:fill="C5E0B3" w:themeFill="accent6" w:themeFillTint="66"/>
            <w:vAlign w:val="center"/>
          </w:tcPr>
          <w:p w:rsidR="00AC3CD5" w:rsidRPr="000D2BD9" w:rsidRDefault="00AC3CD5" w:rsidP="00107D9C">
            <w:pPr>
              <w:jc w:val="center"/>
              <w:rPr>
                <w:b/>
                <w:bCs/>
              </w:rPr>
            </w:pPr>
            <w:r w:rsidRPr="000D2BD9">
              <w:rPr>
                <w:b/>
                <w:bCs/>
              </w:rPr>
              <w:t>RECURSOS</w:t>
            </w:r>
          </w:p>
        </w:tc>
      </w:tr>
      <w:tr w:rsidR="00AC3CD5" w:rsidRPr="000D2BD9" w:rsidTr="00107D9C">
        <w:trPr>
          <w:trHeight w:val="606"/>
        </w:trPr>
        <w:tc>
          <w:tcPr>
            <w:tcW w:w="800" w:type="pct"/>
            <w:vAlign w:val="center"/>
          </w:tcPr>
          <w:p w:rsidR="00AC3CD5" w:rsidRPr="000D2BD9" w:rsidRDefault="00AC3CD5" w:rsidP="00107D9C">
            <w:pPr>
              <w:pStyle w:val="Sinespaciado"/>
              <w:rPr>
                <w:rFonts w:ascii="Times New Roman" w:hAnsi="Times New Roman"/>
              </w:rPr>
            </w:pPr>
            <w:r w:rsidRPr="000D2BD9">
              <w:rPr>
                <w:rFonts w:ascii="Times New Roman" w:hAnsi="Times New Roman"/>
              </w:rPr>
              <w:t>Desarrollo de procesos permanentes de integración universidad – empresa – Estado</w:t>
            </w:r>
          </w:p>
          <w:p w:rsidR="00AC3CD5" w:rsidRPr="000D2BD9" w:rsidRDefault="00AC3CD5" w:rsidP="00107D9C">
            <w:pPr>
              <w:pStyle w:val="Sinespaciado"/>
              <w:rPr>
                <w:rFonts w:ascii="Times New Roman" w:hAnsi="Times New Roman"/>
              </w:rPr>
            </w:pPr>
          </w:p>
        </w:tc>
        <w:tc>
          <w:tcPr>
            <w:tcW w:w="803" w:type="pct"/>
            <w:vAlign w:val="center"/>
          </w:tcPr>
          <w:p w:rsidR="00AC3CD5" w:rsidRPr="000D2BD9" w:rsidRDefault="00AC3CD5" w:rsidP="00107D9C">
            <w:pPr>
              <w:pStyle w:val="Sinespaciado"/>
              <w:rPr>
                <w:rFonts w:ascii="Times New Roman" w:hAnsi="Times New Roman"/>
              </w:rPr>
            </w:pPr>
            <w:r w:rsidRPr="000D2BD9">
              <w:rPr>
                <w:rFonts w:ascii="Times New Roman" w:hAnsi="Times New Roman"/>
              </w:rPr>
              <w:t>Convenios suscritos con el sector productivo</w:t>
            </w:r>
          </w:p>
        </w:tc>
        <w:tc>
          <w:tcPr>
            <w:tcW w:w="723" w:type="pct"/>
            <w:vAlign w:val="center"/>
          </w:tcPr>
          <w:p w:rsidR="00AC3CD5" w:rsidRPr="000D2BD9" w:rsidRDefault="00AC3CD5" w:rsidP="00107D9C">
            <w:pPr>
              <w:pStyle w:val="Sinespaciado"/>
              <w:rPr>
                <w:rFonts w:ascii="Times New Roman" w:hAnsi="Times New Roman"/>
              </w:rPr>
            </w:pPr>
            <w:r w:rsidRPr="000D2BD9">
              <w:rPr>
                <w:rFonts w:ascii="Times New Roman" w:hAnsi="Times New Roman"/>
              </w:rPr>
              <w:t>Número de convenios suscritos</w:t>
            </w:r>
          </w:p>
        </w:tc>
        <w:tc>
          <w:tcPr>
            <w:tcW w:w="963" w:type="pct"/>
            <w:vAlign w:val="center"/>
          </w:tcPr>
          <w:p w:rsidR="00AC3CD5" w:rsidRPr="000D2BD9" w:rsidRDefault="00AC3CD5" w:rsidP="00107D9C">
            <w:pPr>
              <w:pStyle w:val="Sinespaciado"/>
              <w:rPr>
                <w:rFonts w:ascii="Times New Roman" w:hAnsi="Times New Roman"/>
              </w:rPr>
            </w:pPr>
            <w:r w:rsidRPr="000D2BD9">
              <w:rPr>
                <w:rFonts w:ascii="Times New Roman" w:hAnsi="Times New Roman"/>
              </w:rPr>
              <w:t>Cinco (5) convenios</w:t>
            </w:r>
          </w:p>
        </w:tc>
        <w:tc>
          <w:tcPr>
            <w:tcW w:w="415" w:type="pct"/>
            <w:vAlign w:val="center"/>
          </w:tcPr>
          <w:p w:rsidR="00AC3CD5" w:rsidRPr="000D2BD9" w:rsidRDefault="00AC3CD5" w:rsidP="00107D9C">
            <w:pPr>
              <w:pStyle w:val="Sinespaciado"/>
              <w:rPr>
                <w:rFonts w:ascii="Times New Roman" w:hAnsi="Times New Roman"/>
              </w:rPr>
            </w:pPr>
            <w:r w:rsidRPr="000D2BD9">
              <w:rPr>
                <w:rFonts w:ascii="Times New Roman" w:hAnsi="Times New Roman"/>
              </w:rPr>
              <w:t>2022</w:t>
            </w:r>
          </w:p>
        </w:tc>
        <w:tc>
          <w:tcPr>
            <w:tcW w:w="534" w:type="pct"/>
            <w:vAlign w:val="center"/>
          </w:tcPr>
          <w:p w:rsidR="00AC3CD5" w:rsidRPr="000D2BD9" w:rsidRDefault="00AC3CD5" w:rsidP="00107D9C">
            <w:pPr>
              <w:pStyle w:val="Sinespaciado"/>
              <w:rPr>
                <w:rFonts w:ascii="Times New Roman" w:hAnsi="Times New Roman"/>
              </w:rPr>
            </w:pPr>
            <w:r w:rsidRPr="000D2BD9">
              <w:rPr>
                <w:rFonts w:ascii="Times New Roman" w:hAnsi="Times New Roman"/>
              </w:rPr>
              <w:t>2028</w:t>
            </w:r>
          </w:p>
        </w:tc>
        <w:tc>
          <w:tcPr>
            <w:tcW w:w="762" w:type="pct"/>
            <w:vAlign w:val="center"/>
          </w:tcPr>
          <w:p w:rsidR="00AC3CD5" w:rsidRPr="000D2BD9" w:rsidRDefault="00AC3CD5" w:rsidP="00107D9C">
            <w:pPr>
              <w:pStyle w:val="Sinespaciado"/>
              <w:rPr>
                <w:rFonts w:ascii="Times New Roman" w:hAnsi="Times New Roman"/>
              </w:rPr>
            </w:pPr>
            <w:r w:rsidRPr="000D2BD9">
              <w:rPr>
                <w:rFonts w:ascii="Times New Roman" w:hAnsi="Times New Roman"/>
              </w:rPr>
              <w:t>Humanos</w:t>
            </w:r>
          </w:p>
        </w:tc>
      </w:tr>
      <w:tr w:rsidR="00E21795" w:rsidRPr="00E21795" w:rsidTr="00CB0551">
        <w:trPr>
          <w:trHeight w:val="1065"/>
        </w:trPr>
        <w:tc>
          <w:tcPr>
            <w:tcW w:w="800" w:type="pct"/>
            <w:vMerge w:val="restart"/>
            <w:vAlign w:val="center"/>
          </w:tcPr>
          <w:p w:rsidR="00E21795" w:rsidRPr="00E21795" w:rsidRDefault="00E21795" w:rsidP="00E21795">
            <w:pPr>
              <w:spacing w:after="160"/>
              <w:rPr>
                <w:rFonts w:asciiTheme="minorHAnsi" w:eastAsiaTheme="minorHAnsi" w:hAnsiTheme="minorHAnsi" w:cstheme="minorBidi"/>
                <w:sz w:val="22"/>
                <w:szCs w:val="22"/>
                <w:lang w:val="es-CO" w:eastAsia="en-US"/>
              </w:rPr>
            </w:pPr>
            <w:r w:rsidRPr="00E21795">
              <w:rPr>
                <w:rFonts w:asciiTheme="minorHAnsi" w:eastAsiaTheme="minorHAnsi" w:hAnsiTheme="minorHAnsi" w:cstheme="minorBidi"/>
                <w:sz w:val="22"/>
                <w:szCs w:val="22"/>
                <w:lang w:val="es-CO" w:eastAsia="en-US"/>
              </w:rPr>
              <w:t>Ampliar la presencia sub regional de la UTCH.</w:t>
            </w:r>
          </w:p>
        </w:tc>
        <w:tc>
          <w:tcPr>
            <w:tcW w:w="803" w:type="pct"/>
            <w:vAlign w:val="center"/>
          </w:tcPr>
          <w:p w:rsidR="00E21795" w:rsidRPr="00E21795" w:rsidRDefault="00E21795" w:rsidP="00E21795">
            <w:pPr>
              <w:spacing w:after="160"/>
              <w:rPr>
                <w:rFonts w:asciiTheme="minorHAnsi" w:eastAsiaTheme="minorHAnsi" w:hAnsiTheme="minorHAnsi" w:cstheme="minorBidi"/>
                <w:sz w:val="22"/>
                <w:szCs w:val="22"/>
                <w:lang w:val="es-CO" w:eastAsia="en-US"/>
              </w:rPr>
            </w:pPr>
            <w:r w:rsidRPr="00E21795">
              <w:rPr>
                <w:rFonts w:asciiTheme="minorHAnsi" w:eastAsiaTheme="minorHAnsi" w:hAnsiTheme="minorHAnsi" w:cstheme="minorBidi"/>
                <w:sz w:val="22"/>
                <w:szCs w:val="22"/>
                <w:lang w:val="es-CO" w:eastAsia="en-US"/>
              </w:rPr>
              <w:t>Realización  de seminarios, cursos y diplomados.</w:t>
            </w:r>
          </w:p>
        </w:tc>
        <w:tc>
          <w:tcPr>
            <w:tcW w:w="723" w:type="pct"/>
            <w:vAlign w:val="center"/>
          </w:tcPr>
          <w:p w:rsidR="00E21795" w:rsidRPr="00E21795" w:rsidRDefault="00E21795" w:rsidP="00E21795">
            <w:pPr>
              <w:spacing w:after="160"/>
              <w:rPr>
                <w:rFonts w:asciiTheme="minorHAnsi" w:eastAsiaTheme="minorHAnsi" w:hAnsiTheme="minorHAnsi" w:cstheme="minorBidi"/>
                <w:sz w:val="22"/>
                <w:szCs w:val="22"/>
                <w:lang w:val="es-CO" w:eastAsia="en-US"/>
              </w:rPr>
            </w:pPr>
            <w:r w:rsidRPr="00E21795">
              <w:rPr>
                <w:rFonts w:asciiTheme="minorHAnsi" w:eastAsiaTheme="minorHAnsi" w:hAnsiTheme="minorHAnsi" w:cstheme="minorBidi"/>
                <w:sz w:val="22"/>
                <w:szCs w:val="22"/>
                <w:lang w:val="es-CO" w:eastAsia="en-US"/>
              </w:rPr>
              <w:t>No. de actividades realizadas</w:t>
            </w:r>
          </w:p>
        </w:tc>
        <w:tc>
          <w:tcPr>
            <w:tcW w:w="963" w:type="pct"/>
            <w:vAlign w:val="center"/>
          </w:tcPr>
          <w:p w:rsidR="00E21795" w:rsidRPr="00E21795" w:rsidRDefault="00E21795" w:rsidP="00E21795">
            <w:pPr>
              <w:spacing w:after="160"/>
              <w:rPr>
                <w:rFonts w:asciiTheme="minorHAnsi" w:eastAsiaTheme="minorHAnsi" w:hAnsiTheme="minorHAnsi" w:cstheme="minorBidi"/>
                <w:sz w:val="22"/>
                <w:szCs w:val="22"/>
                <w:lang w:val="es-CO" w:eastAsia="en-US"/>
              </w:rPr>
            </w:pPr>
            <w:r>
              <w:rPr>
                <w:rFonts w:asciiTheme="minorHAnsi" w:eastAsiaTheme="minorHAnsi" w:hAnsiTheme="minorHAnsi" w:cstheme="minorBidi"/>
                <w:sz w:val="22"/>
                <w:szCs w:val="22"/>
                <w:lang w:val="es-CO" w:eastAsia="en-US"/>
              </w:rPr>
              <w:t>cinco (5</w:t>
            </w:r>
            <w:r w:rsidRPr="00E21795">
              <w:rPr>
                <w:rFonts w:asciiTheme="minorHAnsi" w:eastAsiaTheme="minorHAnsi" w:hAnsiTheme="minorHAnsi" w:cstheme="minorBidi"/>
                <w:sz w:val="22"/>
                <w:szCs w:val="22"/>
                <w:lang w:val="es-CO" w:eastAsia="en-US"/>
              </w:rPr>
              <w:t>) seminarios Min.16  Horas</w:t>
            </w:r>
            <w:r w:rsidRPr="00E21795">
              <w:rPr>
                <w:rFonts w:asciiTheme="minorHAnsi" w:eastAsiaTheme="minorHAnsi" w:hAnsiTheme="minorHAnsi" w:cstheme="minorBidi"/>
                <w:sz w:val="22"/>
                <w:szCs w:val="22"/>
                <w:lang w:val="es-CO" w:eastAsia="en-US"/>
              </w:rPr>
              <w:br/>
            </w:r>
          </w:p>
          <w:p w:rsidR="00E21795" w:rsidRPr="00E21795" w:rsidRDefault="00943AED" w:rsidP="00E21795">
            <w:pPr>
              <w:spacing w:after="160"/>
              <w:rPr>
                <w:rFonts w:asciiTheme="minorHAnsi" w:eastAsiaTheme="minorHAnsi" w:hAnsiTheme="minorHAnsi" w:cstheme="minorBidi"/>
                <w:sz w:val="22"/>
                <w:szCs w:val="22"/>
                <w:lang w:val="es-CO" w:eastAsia="en-US"/>
              </w:rPr>
            </w:pPr>
            <w:r>
              <w:rPr>
                <w:rFonts w:asciiTheme="minorHAnsi" w:eastAsiaTheme="minorHAnsi" w:hAnsiTheme="minorHAnsi" w:cstheme="minorBidi"/>
                <w:sz w:val="22"/>
                <w:szCs w:val="22"/>
                <w:lang w:val="es-CO" w:eastAsia="en-US"/>
              </w:rPr>
              <w:t>tres</w:t>
            </w:r>
            <w:r w:rsidR="00E21795" w:rsidRPr="00E21795">
              <w:rPr>
                <w:rFonts w:asciiTheme="minorHAnsi" w:eastAsiaTheme="minorHAnsi" w:hAnsiTheme="minorHAnsi" w:cstheme="minorBidi"/>
                <w:sz w:val="22"/>
                <w:szCs w:val="22"/>
                <w:lang w:val="es-CO" w:eastAsia="en-US"/>
              </w:rPr>
              <w:t xml:space="preserve"> </w:t>
            </w:r>
            <w:r>
              <w:rPr>
                <w:rFonts w:asciiTheme="minorHAnsi" w:eastAsiaTheme="minorHAnsi" w:hAnsiTheme="minorHAnsi" w:cstheme="minorBidi"/>
                <w:sz w:val="22"/>
                <w:szCs w:val="22"/>
                <w:lang w:val="es-CO" w:eastAsia="en-US"/>
              </w:rPr>
              <w:t xml:space="preserve"> (3</w:t>
            </w:r>
            <w:r w:rsidR="00E21795" w:rsidRPr="00E21795">
              <w:rPr>
                <w:rFonts w:asciiTheme="minorHAnsi" w:eastAsiaTheme="minorHAnsi" w:hAnsiTheme="minorHAnsi" w:cstheme="minorBidi"/>
                <w:sz w:val="22"/>
                <w:szCs w:val="22"/>
                <w:lang w:val="es-CO" w:eastAsia="en-US"/>
              </w:rPr>
              <w:t>) diplomado Min 120 Horas</w:t>
            </w:r>
          </w:p>
        </w:tc>
        <w:tc>
          <w:tcPr>
            <w:tcW w:w="415" w:type="pct"/>
            <w:vAlign w:val="center"/>
          </w:tcPr>
          <w:p w:rsidR="00E21795" w:rsidRPr="00E21795" w:rsidRDefault="00E21795" w:rsidP="00E21795">
            <w:pPr>
              <w:spacing w:after="160"/>
              <w:rPr>
                <w:rFonts w:asciiTheme="minorHAnsi" w:eastAsiaTheme="minorHAnsi" w:hAnsiTheme="minorHAnsi" w:cstheme="minorBidi"/>
                <w:sz w:val="22"/>
                <w:szCs w:val="22"/>
                <w:lang w:val="es-CO" w:eastAsia="en-US"/>
              </w:rPr>
            </w:pPr>
            <w:r w:rsidRPr="00E21795">
              <w:rPr>
                <w:rFonts w:asciiTheme="minorHAnsi" w:eastAsiaTheme="minorHAnsi" w:hAnsiTheme="minorHAnsi" w:cstheme="minorBidi"/>
                <w:sz w:val="22"/>
                <w:szCs w:val="22"/>
                <w:lang w:val="es-CO" w:eastAsia="en-US"/>
              </w:rPr>
              <w:t>2022</w:t>
            </w:r>
          </w:p>
        </w:tc>
        <w:tc>
          <w:tcPr>
            <w:tcW w:w="534" w:type="pct"/>
            <w:vAlign w:val="center"/>
          </w:tcPr>
          <w:p w:rsidR="00E21795" w:rsidRPr="00E21795" w:rsidRDefault="00E21795" w:rsidP="00E21795">
            <w:pPr>
              <w:spacing w:after="160"/>
              <w:rPr>
                <w:rFonts w:asciiTheme="minorHAnsi" w:eastAsiaTheme="minorHAnsi" w:hAnsiTheme="minorHAnsi" w:cstheme="minorBidi"/>
                <w:sz w:val="22"/>
                <w:szCs w:val="22"/>
                <w:lang w:val="es-CO" w:eastAsia="en-US"/>
              </w:rPr>
            </w:pPr>
            <w:r w:rsidRPr="00E21795">
              <w:rPr>
                <w:rFonts w:asciiTheme="minorHAnsi" w:eastAsiaTheme="minorHAnsi" w:hAnsiTheme="minorHAnsi" w:cstheme="minorBidi"/>
                <w:sz w:val="22"/>
                <w:szCs w:val="22"/>
                <w:lang w:val="es-CO" w:eastAsia="en-US"/>
              </w:rPr>
              <w:t>2028</w:t>
            </w:r>
          </w:p>
        </w:tc>
        <w:tc>
          <w:tcPr>
            <w:tcW w:w="762" w:type="pct"/>
            <w:vAlign w:val="center"/>
          </w:tcPr>
          <w:p w:rsidR="00E21795" w:rsidRPr="00E21795" w:rsidRDefault="00E21795" w:rsidP="00E21795">
            <w:pPr>
              <w:spacing w:after="160"/>
              <w:rPr>
                <w:rFonts w:asciiTheme="minorHAnsi" w:eastAsiaTheme="minorHAnsi" w:hAnsiTheme="minorHAnsi" w:cstheme="minorBidi"/>
                <w:sz w:val="22"/>
                <w:szCs w:val="22"/>
                <w:lang w:val="es-CO" w:eastAsia="en-US"/>
              </w:rPr>
            </w:pPr>
            <w:r w:rsidRPr="00E21795">
              <w:rPr>
                <w:rFonts w:asciiTheme="minorHAnsi" w:eastAsiaTheme="minorHAnsi" w:hAnsiTheme="minorHAnsi" w:cstheme="minorBidi"/>
                <w:sz w:val="22"/>
                <w:szCs w:val="22"/>
                <w:lang w:val="es-CO" w:eastAsia="en-US"/>
              </w:rPr>
              <w:t>Humanos y financieros</w:t>
            </w:r>
          </w:p>
        </w:tc>
      </w:tr>
      <w:tr w:rsidR="00943AED" w:rsidRPr="00E21795" w:rsidTr="00CB0551">
        <w:trPr>
          <w:gridAfter w:val="6"/>
          <w:wAfter w:w="4200" w:type="pct"/>
          <w:trHeight w:val="1065"/>
        </w:trPr>
        <w:tc>
          <w:tcPr>
            <w:tcW w:w="800" w:type="pct"/>
            <w:vMerge/>
            <w:vAlign w:val="center"/>
          </w:tcPr>
          <w:p w:rsidR="00943AED" w:rsidRPr="00E21795" w:rsidRDefault="00943AED" w:rsidP="00E21795">
            <w:pPr>
              <w:spacing w:after="160"/>
              <w:rPr>
                <w:rFonts w:asciiTheme="minorHAnsi" w:eastAsiaTheme="minorHAnsi" w:hAnsiTheme="minorHAnsi" w:cstheme="minorBidi"/>
                <w:sz w:val="22"/>
                <w:szCs w:val="22"/>
                <w:lang w:val="es-CO" w:eastAsia="en-US"/>
              </w:rPr>
            </w:pPr>
          </w:p>
        </w:tc>
      </w:tr>
      <w:tr w:rsidR="00E21795" w:rsidRPr="00E21795" w:rsidTr="00CB0551">
        <w:trPr>
          <w:trHeight w:val="1065"/>
        </w:trPr>
        <w:tc>
          <w:tcPr>
            <w:tcW w:w="800" w:type="pct"/>
            <w:vAlign w:val="center"/>
          </w:tcPr>
          <w:p w:rsidR="00E21795" w:rsidRPr="00E21795" w:rsidRDefault="00E21795" w:rsidP="00E21795">
            <w:pPr>
              <w:spacing w:after="160"/>
              <w:rPr>
                <w:rFonts w:asciiTheme="minorHAnsi" w:eastAsiaTheme="minorHAnsi" w:hAnsiTheme="minorHAnsi" w:cstheme="minorBidi"/>
                <w:sz w:val="22"/>
                <w:szCs w:val="22"/>
                <w:lang w:val="es-CO" w:eastAsia="en-US"/>
              </w:rPr>
            </w:pPr>
            <w:r w:rsidRPr="00E21795">
              <w:rPr>
                <w:rFonts w:asciiTheme="minorHAnsi" w:eastAsiaTheme="minorHAnsi" w:hAnsiTheme="minorHAnsi" w:cstheme="minorBidi"/>
                <w:sz w:val="22"/>
                <w:szCs w:val="22"/>
                <w:lang w:val="es-CO" w:eastAsia="en-US"/>
              </w:rPr>
              <w:lastRenderedPageBreak/>
              <w:t>Realización  y desarrollo de las actividades</w:t>
            </w:r>
            <w:r w:rsidRPr="00E21795">
              <w:rPr>
                <w:rFonts w:asciiTheme="minorHAnsi" w:eastAsiaTheme="minorHAnsi" w:hAnsiTheme="minorHAnsi" w:cstheme="minorBidi"/>
                <w:sz w:val="22"/>
                <w:szCs w:val="22"/>
                <w:lang w:eastAsia="en-US"/>
              </w:rPr>
              <w:t xml:space="preserve">  académicas, ta</w:t>
            </w:r>
            <w:r w:rsidRPr="00E21795">
              <w:rPr>
                <w:rFonts w:asciiTheme="minorHAnsi" w:eastAsiaTheme="minorHAnsi" w:hAnsiTheme="minorHAnsi" w:cstheme="minorBidi"/>
                <w:sz w:val="22"/>
                <w:szCs w:val="22"/>
                <w:lang w:val="es-CO" w:eastAsia="en-US"/>
              </w:rPr>
              <w:t>les como programa radial, diplomados, talleres, conversatorios, capacitaciones</w:t>
            </w:r>
          </w:p>
        </w:tc>
        <w:tc>
          <w:tcPr>
            <w:tcW w:w="803" w:type="pct"/>
            <w:vAlign w:val="center"/>
          </w:tcPr>
          <w:p w:rsidR="00E21795" w:rsidRPr="00E21795" w:rsidRDefault="00E21795" w:rsidP="00E21795">
            <w:pPr>
              <w:spacing w:after="160"/>
              <w:rPr>
                <w:rFonts w:asciiTheme="minorHAnsi" w:eastAsiaTheme="minorHAnsi" w:hAnsiTheme="minorHAnsi" w:cstheme="minorBidi"/>
                <w:sz w:val="22"/>
                <w:szCs w:val="22"/>
                <w:lang w:val="es-CO" w:eastAsia="en-US"/>
              </w:rPr>
            </w:pPr>
            <w:r w:rsidRPr="00E21795">
              <w:rPr>
                <w:rFonts w:asciiTheme="minorHAnsi" w:eastAsiaTheme="minorHAnsi" w:hAnsiTheme="minorHAnsi" w:cstheme="minorBidi"/>
                <w:sz w:val="22"/>
                <w:szCs w:val="22"/>
                <w:lang w:val="es-CO" w:eastAsia="en-US"/>
              </w:rPr>
              <w:t>Actividades académicas realizadas</w:t>
            </w:r>
          </w:p>
        </w:tc>
        <w:tc>
          <w:tcPr>
            <w:tcW w:w="723" w:type="pct"/>
            <w:vAlign w:val="center"/>
          </w:tcPr>
          <w:p w:rsidR="00E21795" w:rsidRPr="00E21795" w:rsidRDefault="00E21795" w:rsidP="00E21795">
            <w:pPr>
              <w:spacing w:after="160"/>
              <w:rPr>
                <w:rFonts w:asciiTheme="minorHAnsi" w:eastAsiaTheme="minorHAnsi" w:hAnsiTheme="minorHAnsi" w:cstheme="minorBidi"/>
                <w:sz w:val="22"/>
                <w:szCs w:val="22"/>
                <w:lang w:val="es-CO" w:eastAsia="en-US"/>
              </w:rPr>
            </w:pPr>
            <w:r w:rsidRPr="00E21795">
              <w:rPr>
                <w:rFonts w:asciiTheme="minorHAnsi" w:eastAsiaTheme="minorHAnsi" w:hAnsiTheme="minorHAnsi" w:cstheme="minorBidi"/>
                <w:sz w:val="22"/>
                <w:szCs w:val="22"/>
                <w:lang w:val="es-CO" w:eastAsia="en-US"/>
              </w:rPr>
              <w:t>Número de actividades académicas realizadas</w:t>
            </w:r>
          </w:p>
        </w:tc>
        <w:tc>
          <w:tcPr>
            <w:tcW w:w="963" w:type="pct"/>
            <w:vAlign w:val="center"/>
          </w:tcPr>
          <w:p w:rsidR="00E21795" w:rsidRPr="00E21795" w:rsidRDefault="00943AED" w:rsidP="00E21795">
            <w:pPr>
              <w:spacing w:after="160"/>
              <w:rPr>
                <w:rFonts w:asciiTheme="minorHAnsi" w:eastAsiaTheme="minorHAnsi" w:hAnsiTheme="minorHAnsi" w:cstheme="minorBidi"/>
                <w:sz w:val="22"/>
                <w:szCs w:val="22"/>
                <w:lang w:val="es-CO" w:eastAsia="en-US"/>
              </w:rPr>
            </w:pPr>
            <w:r>
              <w:rPr>
                <w:rFonts w:asciiTheme="minorHAnsi" w:eastAsiaTheme="minorHAnsi" w:hAnsiTheme="minorHAnsi" w:cstheme="minorBidi"/>
                <w:sz w:val="22"/>
                <w:szCs w:val="22"/>
                <w:lang w:val="es-CO" w:eastAsia="en-US"/>
              </w:rPr>
              <w:t>Veinte (2</w:t>
            </w:r>
            <w:r w:rsidR="00E21795" w:rsidRPr="00E21795">
              <w:rPr>
                <w:rFonts w:asciiTheme="minorHAnsi" w:eastAsiaTheme="minorHAnsi" w:hAnsiTheme="minorHAnsi" w:cstheme="minorBidi"/>
                <w:sz w:val="22"/>
                <w:szCs w:val="22"/>
                <w:lang w:val="es-CO" w:eastAsia="en-US"/>
              </w:rPr>
              <w:t>0)</w:t>
            </w:r>
          </w:p>
        </w:tc>
        <w:tc>
          <w:tcPr>
            <w:tcW w:w="415" w:type="pct"/>
            <w:vAlign w:val="center"/>
          </w:tcPr>
          <w:p w:rsidR="00E21795" w:rsidRPr="00E21795" w:rsidRDefault="00E21795" w:rsidP="00E21795">
            <w:pPr>
              <w:spacing w:after="160"/>
              <w:rPr>
                <w:rFonts w:asciiTheme="minorHAnsi" w:eastAsiaTheme="minorHAnsi" w:hAnsiTheme="minorHAnsi" w:cstheme="minorBidi"/>
                <w:sz w:val="22"/>
                <w:szCs w:val="22"/>
                <w:lang w:val="es-CO" w:eastAsia="en-US"/>
              </w:rPr>
            </w:pPr>
            <w:r w:rsidRPr="00E21795">
              <w:rPr>
                <w:rFonts w:asciiTheme="minorHAnsi" w:eastAsiaTheme="minorHAnsi" w:hAnsiTheme="minorHAnsi" w:cstheme="minorBidi"/>
                <w:sz w:val="22"/>
                <w:szCs w:val="22"/>
                <w:lang w:val="es-CO" w:eastAsia="en-US"/>
              </w:rPr>
              <w:t>2022</w:t>
            </w:r>
          </w:p>
        </w:tc>
        <w:tc>
          <w:tcPr>
            <w:tcW w:w="534" w:type="pct"/>
            <w:vAlign w:val="center"/>
          </w:tcPr>
          <w:p w:rsidR="00E21795" w:rsidRPr="00E21795" w:rsidRDefault="00E21795" w:rsidP="00E21795">
            <w:pPr>
              <w:spacing w:after="160"/>
              <w:rPr>
                <w:rFonts w:asciiTheme="minorHAnsi" w:eastAsiaTheme="minorHAnsi" w:hAnsiTheme="minorHAnsi" w:cstheme="minorBidi"/>
                <w:sz w:val="22"/>
                <w:szCs w:val="22"/>
                <w:lang w:val="es-CO" w:eastAsia="en-US"/>
              </w:rPr>
            </w:pPr>
            <w:r w:rsidRPr="00E21795">
              <w:rPr>
                <w:rFonts w:asciiTheme="minorHAnsi" w:eastAsiaTheme="minorHAnsi" w:hAnsiTheme="minorHAnsi" w:cstheme="minorBidi"/>
                <w:sz w:val="22"/>
                <w:szCs w:val="22"/>
                <w:lang w:val="es-CO" w:eastAsia="en-US"/>
              </w:rPr>
              <w:t>2028</w:t>
            </w:r>
          </w:p>
        </w:tc>
        <w:tc>
          <w:tcPr>
            <w:tcW w:w="762" w:type="pct"/>
            <w:vAlign w:val="center"/>
          </w:tcPr>
          <w:p w:rsidR="00E21795" w:rsidRPr="00E21795" w:rsidRDefault="00E21795" w:rsidP="00E21795">
            <w:pPr>
              <w:spacing w:after="160"/>
              <w:rPr>
                <w:rFonts w:asciiTheme="minorHAnsi" w:eastAsiaTheme="minorHAnsi" w:hAnsiTheme="minorHAnsi" w:cstheme="minorBidi"/>
                <w:sz w:val="22"/>
                <w:szCs w:val="22"/>
                <w:lang w:val="es-CO" w:eastAsia="en-US"/>
              </w:rPr>
            </w:pPr>
            <w:r w:rsidRPr="00E21795">
              <w:rPr>
                <w:rFonts w:asciiTheme="minorHAnsi" w:eastAsiaTheme="minorHAnsi" w:hAnsiTheme="minorHAnsi" w:cstheme="minorBidi"/>
                <w:sz w:val="22"/>
                <w:szCs w:val="22"/>
                <w:lang w:val="es-CO" w:eastAsia="en-US"/>
              </w:rPr>
              <w:t>Humanos y financieras</w:t>
            </w:r>
          </w:p>
        </w:tc>
      </w:tr>
      <w:tr w:rsidR="00E21795" w:rsidRPr="00E21795" w:rsidTr="00CB0551">
        <w:trPr>
          <w:trHeight w:val="606"/>
        </w:trPr>
        <w:tc>
          <w:tcPr>
            <w:tcW w:w="800" w:type="pct"/>
            <w:vAlign w:val="center"/>
          </w:tcPr>
          <w:p w:rsidR="00E21795" w:rsidRPr="00E21795" w:rsidRDefault="00E21795" w:rsidP="00E21795">
            <w:pPr>
              <w:spacing w:after="160"/>
              <w:rPr>
                <w:rFonts w:asciiTheme="minorHAnsi" w:eastAsiaTheme="minorHAnsi" w:hAnsiTheme="minorHAnsi" w:cstheme="minorBidi"/>
                <w:sz w:val="22"/>
                <w:szCs w:val="22"/>
                <w:lang w:eastAsia="en-US"/>
              </w:rPr>
            </w:pPr>
            <w:r w:rsidRPr="00E21795">
              <w:rPr>
                <w:rFonts w:asciiTheme="minorHAnsi" w:eastAsiaTheme="minorHAnsi" w:hAnsiTheme="minorHAnsi" w:cstheme="minorBidi"/>
                <w:sz w:val="22"/>
                <w:szCs w:val="22"/>
                <w:lang w:eastAsia="en-US"/>
              </w:rPr>
              <w:t>Celebración de convenios para la cualificación de competencias de funcionarios sector externo.</w:t>
            </w:r>
          </w:p>
        </w:tc>
        <w:tc>
          <w:tcPr>
            <w:tcW w:w="803" w:type="pct"/>
            <w:vAlign w:val="center"/>
          </w:tcPr>
          <w:p w:rsidR="00E21795" w:rsidRPr="00E21795" w:rsidRDefault="00E21795" w:rsidP="00E21795">
            <w:pPr>
              <w:spacing w:after="160"/>
              <w:rPr>
                <w:rFonts w:asciiTheme="minorHAnsi" w:eastAsiaTheme="minorHAnsi" w:hAnsiTheme="minorHAnsi" w:cstheme="minorBidi"/>
                <w:sz w:val="22"/>
                <w:szCs w:val="22"/>
                <w:lang w:val="es-CO" w:eastAsia="en-US"/>
              </w:rPr>
            </w:pPr>
            <w:r w:rsidRPr="00E21795">
              <w:rPr>
                <w:rFonts w:asciiTheme="minorHAnsi" w:eastAsiaTheme="minorHAnsi" w:hAnsiTheme="minorHAnsi" w:cstheme="minorBidi"/>
                <w:sz w:val="22"/>
                <w:szCs w:val="22"/>
                <w:lang w:val="es-CO" w:eastAsia="en-US"/>
              </w:rPr>
              <w:t>Convenios suscritos</w:t>
            </w:r>
          </w:p>
        </w:tc>
        <w:tc>
          <w:tcPr>
            <w:tcW w:w="723" w:type="pct"/>
            <w:vAlign w:val="center"/>
          </w:tcPr>
          <w:p w:rsidR="00E21795" w:rsidRPr="00E21795" w:rsidRDefault="00E21795" w:rsidP="00E21795">
            <w:pPr>
              <w:spacing w:after="160"/>
              <w:rPr>
                <w:rFonts w:asciiTheme="minorHAnsi" w:eastAsiaTheme="minorHAnsi" w:hAnsiTheme="minorHAnsi" w:cstheme="minorBidi"/>
                <w:sz w:val="22"/>
                <w:szCs w:val="22"/>
                <w:lang w:val="es-CO" w:eastAsia="en-US"/>
              </w:rPr>
            </w:pPr>
            <w:r w:rsidRPr="00E21795">
              <w:rPr>
                <w:rFonts w:asciiTheme="minorHAnsi" w:eastAsiaTheme="minorHAnsi" w:hAnsiTheme="minorHAnsi" w:cstheme="minorBidi"/>
                <w:sz w:val="22"/>
                <w:szCs w:val="22"/>
                <w:lang w:val="es-CO" w:eastAsia="en-US"/>
              </w:rPr>
              <w:t>Número de convenios suscritos/Número de convenios ejecutados</w:t>
            </w:r>
          </w:p>
        </w:tc>
        <w:tc>
          <w:tcPr>
            <w:tcW w:w="963" w:type="pct"/>
            <w:vAlign w:val="center"/>
          </w:tcPr>
          <w:p w:rsidR="00E21795" w:rsidRPr="00E21795" w:rsidRDefault="00943AED" w:rsidP="00E21795">
            <w:pPr>
              <w:spacing w:after="160"/>
              <w:rPr>
                <w:rFonts w:asciiTheme="minorHAnsi" w:eastAsiaTheme="minorHAnsi" w:hAnsiTheme="minorHAnsi" w:cstheme="minorBidi"/>
                <w:sz w:val="22"/>
                <w:szCs w:val="22"/>
                <w:lang w:val="es-CO" w:eastAsia="en-US"/>
              </w:rPr>
            </w:pPr>
            <w:r>
              <w:rPr>
                <w:rFonts w:asciiTheme="minorHAnsi" w:eastAsiaTheme="minorHAnsi" w:hAnsiTheme="minorHAnsi" w:cstheme="minorBidi"/>
                <w:sz w:val="22"/>
                <w:szCs w:val="22"/>
                <w:lang w:val="es-CO" w:eastAsia="en-US"/>
              </w:rPr>
              <w:t>Cinco (5</w:t>
            </w:r>
            <w:r w:rsidR="00E21795" w:rsidRPr="00E21795">
              <w:rPr>
                <w:rFonts w:asciiTheme="minorHAnsi" w:eastAsiaTheme="minorHAnsi" w:hAnsiTheme="minorHAnsi" w:cstheme="minorBidi"/>
                <w:sz w:val="22"/>
                <w:szCs w:val="22"/>
                <w:lang w:val="es-CO" w:eastAsia="en-US"/>
              </w:rPr>
              <w:t>) convenios</w:t>
            </w:r>
          </w:p>
        </w:tc>
        <w:tc>
          <w:tcPr>
            <w:tcW w:w="415" w:type="pct"/>
            <w:vAlign w:val="center"/>
          </w:tcPr>
          <w:p w:rsidR="00E21795" w:rsidRPr="00E21795" w:rsidRDefault="00E21795" w:rsidP="00E21795">
            <w:pPr>
              <w:spacing w:after="160"/>
              <w:rPr>
                <w:rFonts w:asciiTheme="minorHAnsi" w:eastAsiaTheme="minorHAnsi" w:hAnsiTheme="minorHAnsi" w:cstheme="minorBidi"/>
                <w:sz w:val="22"/>
                <w:szCs w:val="22"/>
                <w:lang w:val="es-CO" w:eastAsia="en-US"/>
              </w:rPr>
            </w:pPr>
            <w:r w:rsidRPr="00E21795">
              <w:rPr>
                <w:rFonts w:asciiTheme="minorHAnsi" w:eastAsiaTheme="minorHAnsi" w:hAnsiTheme="minorHAnsi" w:cstheme="minorBidi"/>
                <w:sz w:val="22"/>
                <w:szCs w:val="22"/>
                <w:lang w:val="es-CO" w:eastAsia="en-US"/>
              </w:rPr>
              <w:t>2022</w:t>
            </w:r>
          </w:p>
        </w:tc>
        <w:tc>
          <w:tcPr>
            <w:tcW w:w="534" w:type="pct"/>
            <w:vAlign w:val="center"/>
          </w:tcPr>
          <w:p w:rsidR="00E21795" w:rsidRPr="00E21795" w:rsidRDefault="00E21795" w:rsidP="00E21795">
            <w:pPr>
              <w:spacing w:after="160"/>
              <w:rPr>
                <w:rFonts w:asciiTheme="minorHAnsi" w:eastAsiaTheme="minorHAnsi" w:hAnsiTheme="minorHAnsi" w:cstheme="minorBidi"/>
                <w:sz w:val="22"/>
                <w:szCs w:val="22"/>
                <w:lang w:val="es-CO" w:eastAsia="en-US"/>
              </w:rPr>
            </w:pPr>
            <w:r w:rsidRPr="00E21795">
              <w:rPr>
                <w:rFonts w:asciiTheme="minorHAnsi" w:eastAsiaTheme="minorHAnsi" w:hAnsiTheme="minorHAnsi" w:cstheme="minorBidi"/>
                <w:sz w:val="22"/>
                <w:szCs w:val="22"/>
                <w:lang w:val="es-CO" w:eastAsia="en-US"/>
              </w:rPr>
              <w:t>2028</w:t>
            </w:r>
          </w:p>
        </w:tc>
        <w:tc>
          <w:tcPr>
            <w:tcW w:w="762" w:type="pct"/>
            <w:vAlign w:val="center"/>
          </w:tcPr>
          <w:p w:rsidR="00E21795" w:rsidRPr="00E21795" w:rsidRDefault="00E21795" w:rsidP="00E21795">
            <w:pPr>
              <w:spacing w:after="160"/>
              <w:rPr>
                <w:rFonts w:asciiTheme="minorHAnsi" w:eastAsiaTheme="minorHAnsi" w:hAnsiTheme="minorHAnsi" w:cstheme="minorBidi"/>
                <w:sz w:val="22"/>
                <w:szCs w:val="22"/>
                <w:lang w:val="es-CO" w:eastAsia="en-US"/>
              </w:rPr>
            </w:pPr>
            <w:r w:rsidRPr="00E21795">
              <w:rPr>
                <w:rFonts w:asciiTheme="minorHAnsi" w:eastAsiaTheme="minorHAnsi" w:hAnsiTheme="minorHAnsi" w:cstheme="minorBidi"/>
                <w:sz w:val="22"/>
                <w:szCs w:val="22"/>
                <w:lang w:val="es-CO" w:eastAsia="en-US"/>
              </w:rPr>
              <w:t>Humanos, logístico, financieros</w:t>
            </w:r>
          </w:p>
        </w:tc>
      </w:tr>
      <w:tr w:rsidR="00E21795" w:rsidRPr="00E21795" w:rsidTr="00CB0551">
        <w:trPr>
          <w:trHeight w:val="606"/>
        </w:trPr>
        <w:tc>
          <w:tcPr>
            <w:tcW w:w="800" w:type="pct"/>
            <w:vAlign w:val="center"/>
          </w:tcPr>
          <w:p w:rsidR="00E21795" w:rsidRPr="00E21795" w:rsidRDefault="00E21795" w:rsidP="00E21795">
            <w:pPr>
              <w:spacing w:after="160"/>
              <w:rPr>
                <w:rFonts w:asciiTheme="minorHAnsi" w:eastAsiaTheme="minorHAnsi" w:hAnsiTheme="minorHAnsi" w:cstheme="minorBidi"/>
                <w:sz w:val="22"/>
                <w:szCs w:val="22"/>
                <w:lang w:val="es-CO" w:eastAsia="en-US"/>
              </w:rPr>
            </w:pPr>
            <w:r w:rsidRPr="00E21795">
              <w:rPr>
                <w:rFonts w:asciiTheme="minorHAnsi" w:eastAsiaTheme="minorHAnsi" w:hAnsiTheme="minorHAnsi" w:cstheme="minorBidi"/>
                <w:sz w:val="22"/>
                <w:szCs w:val="22"/>
                <w:lang w:val="es-CO" w:eastAsia="en-US"/>
              </w:rPr>
              <w:t>Desarrollo de procesos permanentes de integración universidad – empresa – Estado</w:t>
            </w:r>
          </w:p>
          <w:p w:rsidR="00E21795" w:rsidRPr="00E21795" w:rsidRDefault="00E21795" w:rsidP="00E21795">
            <w:pPr>
              <w:spacing w:after="160"/>
              <w:rPr>
                <w:rFonts w:asciiTheme="minorHAnsi" w:eastAsiaTheme="minorHAnsi" w:hAnsiTheme="minorHAnsi" w:cstheme="minorBidi"/>
                <w:sz w:val="22"/>
                <w:szCs w:val="22"/>
                <w:lang w:val="es-CO" w:eastAsia="en-US"/>
              </w:rPr>
            </w:pPr>
          </w:p>
        </w:tc>
        <w:tc>
          <w:tcPr>
            <w:tcW w:w="803" w:type="pct"/>
            <w:vAlign w:val="center"/>
          </w:tcPr>
          <w:p w:rsidR="00E21795" w:rsidRPr="00E21795" w:rsidRDefault="00E21795" w:rsidP="00E21795">
            <w:pPr>
              <w:spacing w:after="160"/>
              <w:rPr>
                <w:rFonts w:asciiTheme="minorHAnsi" w:eastAsiaTheme="minorHAnsi" w:hAnsiTheme="minorHAnsi" w:cstheme="minorBidi"/>
                <w:sz w:val="22"/>
                <w:szCs w:val="22"/>
                <w:lang w:val="es-CO" w:eastAsia="en-US"/>
              </w:rPr>
            </w:pPr>
            <w:r w:rsidRPr="00E21795">
              <w:rPr>
                <w:rFonts w:asciiTheme="minorHAnsi" w:eastAsiaTheme="minorHAnsi" w:hAnsiTheme="minorHAnsi" w:cstheme="minorBidi"/>
                <w:sz w:val="22"/>
                <w:szCs w:val="22"/>
                <w:lang w:val="es-CO" w:eastAsia="en-US"/>
              </w:rPr>
              <w:t>Convenios suscritos con el sector productivo</w:t>
            </w:r>
          </w:p>
        </w:tc>
        <w:tc>
          <w:tcPr>
            <w:tcW w:w="723" w:type="pct"/>
            <w:vAlign w:val="center"/>
          </w:tcPr>
          <w:p w:rsidR="00E21795" w:rsidRPr="00E21795" w:rsidRDefault="00E21795" w:rsidP="00E21795">
            <w:pPr>
              <w:spacing w:after="160"/>
              <w:rPr>
                <w:rFonts w:asciiTheme="minorHAnsi" w:eastAsiaTheme="minorHAnsi" w:hAnsiTheme="minorHAnsi" w:cstheme="minorBidi"/>
                <w:sz w:val="22"/>
                <w:szCs w:val="22"/>
                <w:lang w:val="es-CO" w:eastAsia="en-US"/>
              </w:rPr>
            </w:pPr>
            <w:r w:rsidRPr="00E21795">
              <w:rPr>
                <w:rFonts w:asciiTheme="minorHAnsi" w:eastAsiaTheme="minorHAnsi" w:hAnsiTheme="minorHAnsi" w:cstheme="minorBidi"/>
                <w:sz w:val="22"/>
                <w:szCs w:val="22"/>
                <w:lang w:val="es-CO" w:eastAsia="en-US"/>
              </w:rPr>
              <w:t>Número de convenios suscritos</w:t>
            </w:r>
          </w:p>
        </w:tc>
        <w:tc>
          <w:tcPr>
            <w:tcW w:w="963" w:type="pct"/>
            <w:vAlign w:val="center"/>
          </w:tcPr>
          <w:p w:rsidR="00E21795" w:rsidRPr="00E21795" w:rsidRDefault="00943AED" w:rsidP="00E21795">
            <w:pPr>
              <w:spacing w:after="160"/>
              <w:rPr>
                <w:rFonts w:asciiTheme="minorHAnsi" w:eastAsiaTheme="minorHAnsi" w:hAnsiTheme="minorHAnsi" w:cstheme="minorBidi"/>
                <w:sz w:val="22"/>
                <w:szCs w:val="22"/>
                <w:lang w:val="es-CO" w:eastAsia="en-US"/>
              </w:rPr>
            </w:pPr>
            <w:r>
              <w:rPr>
                <w:rFonts w:asciiTheme="minorHAnsi" w:eastAsiaTheme="minorHAnsi" w:hAnsiTheme="minorHAnsi" w:cstheme="minorBidi"/>
                <w:sz w:val="22"/>
                <w:szCs w:val="22"/>
                <w:lang w:val="es-CO" w:eastAsia="en-US"/>
              </w:rPr>
              <w:t>Tres (3</w:t>
            </w:r>
            <w:bookmarkStart w:id="0" w:name="_GoBack"/>
            <w:bookmarkEnd w:id="0"/>
            <w:r w:rsidR="00E21795" w:rsidRPr="00E21795">
              <w:rPr>
                <w:rFonts w:asciiTheme="minorHAnsi" w:eastAsiaTheme="minorHAnsi" w:hAnsiTheme="minorHAnsi" w:cstheme="minorBidi"/>
                <w:sz w:val="22"/>
                <w:szCs w:val="22"/>
                <w:lang w:val="es-CO" w:eastAsia="en-US"/>
              </w:rPr>
              <w:t>) convenios</w:t>
            </w:r>
          </w:p>
        </w:tc>
        <w:tc>
          <w:tcPr>
            <w:tcW w:w="415" w:type="pct"/>
            <w:vAlign w:val="center"/>
          </w:tcPr>
          <w:p w:rsidR="00E21795" w:rsidRPr="00E21795" w:rsidRDefault="00E21795" w:rsidP="00E21795">
            <w:pPr>
              <w:spacing w:after="160"/>
              <w:rPr>
                <w:rFonts w:asciiTheme="minorHAnsi" w:eastAsiaTheme="minorHAnsi" w:hAnsiTheme="minorHAnsi" w:cstheme="minorBidi"/>
                <w:sz w:val="22"/>
                <w:szCs w:val="22"/>
                <w:lang w:val="es-CO" w:eastAsia="en-US"/>
              </w:rPr>
            </w:pPr>
            <w:r w:rsidRPr="00E21795">
              <w:rPr>
                <w:rFonts w:asciiTheme="minorHAnsi" w:eastAsiaTheme="minorHAnsi" w:hAnsiTheme="minorHAnsi" w:cstheme="minorBidi"/>
                <w:sz w:val="22"/>
                <w:szCs w:val="22"/>
                <w:lang w:val="es-CO" w:eastAsia="en-US"/>
              </w:rPr>
              <w:t>2022</w:t>
            </w:r>
          </w:p>
        </w:tc>
        <w:tc>
          <w:tcPr>
            <w:tcW w:w="534" w:type="pct"/>
            <w:vAlign w:val="center"/>
          </w:tcPr>
          <w:p w:rsidR="00E21795" w:rsidRPr="00E21795" w:rsidRDefault="00E21795" w:rsidP="00E21795">
            <w:pPr>
              <w:spacing w:after="160"/>
              <w:rPr>
                <w:rFonts w:asciiTheme="minorHAnsi" w:eastAsiaTheme="minorHAnsi" w:hAnsiTheme="minorHAnsi" w:cstheme="minorBidi"/>
                <w:sz w:val="22"/>
                <w:szCs w:val="22"/>
                <w:lang w:val="es-CO" w:eastAsia="en-US"/>
              </w:rPr>
            </w:pPr>
            <w:r w:rsidRPr="00E21795">
              <w:rPr>
                <w:rFonts w:asciiTheme="minorHAnsi" w:eastAsiaTheme="minorHAnsi" w:hAnsiTheme="minorHAnsi" w:cstheme="minorBidi"/>
                <w:sz w:val="22"/>
                <w:szCs w:val="22"/>
                <w:lang w:val="es-CO" w:eastAsia="en-US"/>
              </w:rPr>
              <w:t>2028</w:t>
            </w:r>
          </w:p>
        </w:tc>
        <w:tc>
          <w:tcPr>
            <w:tcW w:w="762" w:type="pct"/>
            <w:vAlign w:val="center"/>
          </w:tcPr>
          <w:p w:rsidR="00E21795" w:rsidRPr="00E21795" w:rsidRDefault="00E21795" w:rsidP="00E21795">
            <w:pPr>
              <w:spacing w:after="160"/>
              <w:rPr>
                <w:rFonts w:asciiTheme="minorHAnsi" w:eastAsiaTheme="minorHAnsi" w:hAnsiTheme="minorHAnsi" w:cstheme="minorBidi"/>
                <w:sz w:val="22"/>
                <w:szCs w:val="22"/>
                <w:lang w:val="es-CO" w:eastAsia="en-US"/>
              </w:rPr>
            </w:pPr>
            <w:r w:rsidRPr="00E21795">
              <w:rPr>
                <w:rFonts w:asciiTheme="minorHAnsi" w:eastAsiaTheme="minorHAnsi" w:hAnsiTheme="minorHAnsi" w:cstheme="minorBidi"/>
                <w:sz w:val="22"/>
                <w:szCs w:val="22"/>
                <w:lang w:val="es-CO" w:eastAsia="en-US"/>
              </w:rPr>
              <w:t>Humanos</w:t>
            </w:r>
          </w:p>
        </w:tc>
      </w:tr>
    </w:tbl>
    <w:p w:rsidR="00770BCD" w:rsidRPr="00AC3CD5" w:rsidRDefault="00770BCD" w:rsidP="00AC3CD5"/>
    <w:sectPr w:rsidR="00770BCD" w:rsidRPr="00AC3CD5" w:rsidSect="002460EC">
      <w:headerReference w:type="even" r:id="rId8"/>
      <w:headerReference w:type="default" r:id="rId9"/>
      <w:footerReference w:type="even" r:id="rId10"/>
      <w:footerReference w:type="default" r:id="rId11"/>
      <w:headerReference w:type="first" r:id="rId12"/>
      <w:footerReference w:type="first" r:id="rId13"/>
      <w:pgSz w:w="12242" w:h="15842" w:code="1"/>
      <w:pgMar w:top="1701"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0E71" w:rsidRDefault="00830E71" w:rsidP="00E77C20">
      <w:pPr>
        <w:spacing w:after="0" w:line="240" w:lineRule="auto"/>
      </w:pPr>
      <w:r>
        <w:separator/>
      </w:r>
    </w:p>
  </w:endnote>
  <w:endnote w:type="continuationSeparator" w:id="0">
    <w:p w:rsidR="00830E71" w:rsidRDefault="00830E71" w:rsidP="00E77C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7A7D" w:rsidRDefault="006B7A7D">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5064" w:rsidRDefault="005F5064" w:rsidP="00E77C20">
    <w:pPr>
      <w:pStyle w:val="Piedepgina"/>
      <w:jc w:val="center"/>
    </w:pPr>
    <w:r w:rsidRPr="00A07169">
      <w:rPr>
        <w:noProof/>
        <w:lang w:val="en-US"/>
      </w:rPr>
      <w:drawing>
        <wp:anchor distT="0" distB="0" distL="114300" distR="114300" simplePos="0" relativeHeight="251659264" behindDoc="0" locked="0" layoutInCell="1" allowOverlap="1">
          <wp:simplePos x="0" y="0"/>
          <wp:positionH relativeFrom="column">
            <wp:posOffset>377190</wp:posOffset>
          </wp:positionH>
          <wp:positionV relativeFrom="paragraph">
            <wp:posOffset>-970915</wp:posOffset>
          </wp:positionV>
          <wp:extent cx="4857750" cy="1133475"/>
          <wp:effectExtent l="0" t="0" r="0" b="9525"/>
          <wp:wrapSquare wrapText="bothSides"/>
          <wp:docPr id="5" name="Imagen 5" descr="C:\Users\PAULA\Documents\comunicación\2018\MEMBRETE PIE OK 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ULA\Documents\comunicación\2018\MEMBRETE PIE OK PNG.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4857750" cy="113347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7A7D" w:rsidRDefault="006B7A7D">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0E71" w:rsidRDefault="00830E71" w:rsidP="00E77C20">
      <w:pPr>
        <w:spacing w:after="0" w:line="240" w:lineRule="auto"/>
      </w:pPr>
      <w:r>
        <w:separator/>
      </w:r>
    </w:p>
  </w:footnote>
  <w:footnote w:type="continuationSeparator" w:id="0">
    <w:p w:rsidR="00830E71" w:rsidRDefault="00830E71" w:rsidP="00E77C2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5064" w:rsidRDefault="00830E71">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368057" o:spid="_x0000_s2058" type="#_x0000_t75" style="position:absolute;margin-left:0;margin-top:0;width:632.5pt;height:818.45pt;z-index:-251650048;mso-position-horizontal:center;mso-position-horizontal-relative:margin;mso-position-vertical:center;mso-position-vertical-relative:margin" o:allowincell="f">
          <v:imagedata r:id="rId1" o:title="FONDO"/>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5064" w:rsidRDefault="005F5064">
    <w:pPr>
      <w:pStyle w:val="Encabezado"/>
    </w:pPr>
    <w:r w:rsidRPr="004E56E6">
      <w:rPr>
        <w:noProof/>
        <w:lang w:val="en-US"/>
      </w:rPr>
      <w:drawing>
        <wp:anchor distT="0" distB="0" distL="114300" distR="114300" simplePos="0" relativeHeight="251657216" behindDoc="0" locked="0" layoutInCell="1" allowOverlap="1" wp14:anchorId="1E0A93AB" wp14:editId="16CFCCA8">
          <wp:simplePos x="0" y="0"/>
          <wp:positionH relativeFrom="column">
            <wp:posOffset>-651510</wp:posOffset>
          </wp:positionH>
          <wp:positionV relativeFrom="paragraph">
            <wp:posOffset>-21590</wp:posOffset>
          </wp:positionV>
          <wp:extent cx="2724150" cy="523875"/>
          <wp:effectExtent l="0" t="0" r="0" b="9525"/>
          <wp:wrapSquare wrapText="bothSides"/>
          <wp:docPr id="3" name="Imagen 3" descr="C:\Users\PAULA\Documents\comunicación\2018\FORMATOS-COMUNICACIONES-UTCH-2018\FORMATOS-COMUNICACIONES\Lic Matemáticas\Logos Dependencias\lic matemática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ULA\Documents\comunicación\2018\FORMATOS-COMUNICACIONES-UTCH-2018\FORMATOS-COMUNICACIONES\Lic Matemáticas\Logos Dependencias\lic matemáticas.png"/>
                  <pic:cNvPicPr>
                    <a:picLocks noChangeAspect="1" noChangeArrowheads="1"/>
                  </pic:cNvPicPr>
                </pic:nvPicPr>
                <pic:blipFill rotWithShape="1">
                  <a:blip r:embed="rId1">
                    <a:extLst>
                      <a:ext uri="{28A0092B-C50C-407E-A947-70E740481C1C}">
                        <a14:useLocalDpi xmlns:a14="http://schemas.microsoft.com/office/drawing/2010/main" val="0"/>
                      </a:ext>
                    </a:extLst>
                  </a:blip>
                  <a:srcRect b="46843"/>
                  <a:stretch/>
                </pic:blipFill>
                <pic:spPr bwMode="auto">
                  <a:xfrm>
                    <a:off x="0" y="0"/>
                    <a:ext cx="2724150" cy="5238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830E71">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368058" o:spid="_x0000_s2059" type="#_x0000_t75" style="position:absolute;margin-left:-86.25pt;margin-top:-98.15pt;width:632.5pt;height:1013.4pt;z-index:-251649024;mso-position-horizontal-relative:margin;mso-position-vertical-relative:margin" o:allowincell="f">
          <v:imagedata r:id="rId2" o:title="FONDO"/>
          <w10:wrap anchorx="margin" anchory="margin"/>
        </v:shape>
      </w:pict>
    </w:r>
    <w:r>
      <w:rPr>
        <w:noProof/>
        <w:lang w:val="en-US"/>
      </w:rPr>
      <mc:AlternateContent>
        <mc:Choice Requires="wps">
          <w:drawing>
            <wp:anchor distT="0" distB="0" distL="114300" distR="114300" simplePos="0" relativeHeight="251656192" behindDoc="0" locked="0" layoutInCell="1" allowOverlap="1" wp14:anchorId="27C8E036" wp14:editId="604E405F">
              <wp:simplePos x="0" y="0"/>
              <wp:positionH relativeFrom="column">
                <wp:posOffset>4784334</wp:posOffset>
              </wp:positionH>
              <wp:positionV relativeFrom="paragraph">
                <wp:posOffset>-53927</wp:posOffset>
              </wp:positionV>
              <wp:extent cx="1617785" cy="712177"/>
              <wp:effectExtent l="0" t="0" r="1905" b="0"/>
              <wp:wrapNone/>
              <wp:docPr id="2" name="2 Cuadro de texto"/>
              <wp:cNvGraphicFramePr/>
              <a:graphic xmlns:a="http://schemas.openxmlformats.org/drawingml/2006/main">
                <a:graphicData uri="http://schemas.microsoft.com/office/word/2010/wordprocessingShape">
                  <wps:wsp>
                    <wps:cNvSpPr txBox="1"/>
                    <wps:spPr>
                      <a:xfrm>
                        <a:off x="0" y="0"/>
                        <a:ext cx="1617785" cy="71217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5F5064" w:rsidRDefault="005F5064" w:rsidP="00D97E17">
                          <w:pPr>
                            <w:spacing w:after="0" w:line="240" w:lineRule="auto"/>
                            <w:rPr>
                              <w:sz w:val="14"/>
                              <w:szCs w:val="14"/>
                              <w:lang w:val="es-ES"/>
                            </w:rPr>
                          </w:pPr>
                          <w:r>
                            <w:rPr>
                              <w:sz w:val="14"/>
                              <w:szCs w:val="14"/>
                              <w:lang w:val="es-ES"/>
                            </w:rPr>
                            <w:t>Código: F-GCOM-11</w:t>
                          </w:r>
                        </w:p>
                        <w:p w:rsidR="005F5064" w:rsidRDefault="005F5064" w:rsidP="00D97E17">
                          <w:pPr>
                            <w:spacing w:after="0" w:line="240" w:lineRule="auto"/>
                            <w:rPr>
                              <w:sz w:val="14"/>
                              <w:szCs w:val="14"/>
                              <w:lang w:val="es-ES"/>
                            </w:rPr>
                          </w:pPr>
                          <w:r>
                            <w:rPr>
                              <w:sz w:val="14"/>
                              <w:szCs w:val="14"/>
                              <w:lang w:val="es-ES"/>
                            </w:rPr>
                            <w:t>Versión: 02</w:t>
                          </w:r>
                        </w:p>
                        <w:p w:rsidR="005F5064" w:rsidRDefault="005F5064" w:rsidP="00D97E17">
                          <w:pPr>
                            <w:spacing w:after="0" w:line="240" w:lineRule="auto"/>
                            <w:rPr>
                              <w:sz w:val="14"/>
                              <w:szCs w:val="14"/>
                              <w:lang w:val="es-ES"/>
                            </w:rPr>
                          </w:pPr>
                          <w:r>
                            <w:rPr>
                              <w:sz w:val="14"/>
                              <w:szCs w:val="14"/>
                              <w:lang w:val="es-ES"/>
                            </w:rPr>
                            <w:t>Fecha: 19-02-21</w:t>
                          </w:r>
                        </w:p>
                        <w:p w:rsidR="005F5064" w:rsidRPr="00084FD6" w:rsidRDefault="005F5064">
                          <w:pPr>
                            <w:rPr>
                              <w:lang w:val="es-E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27C8E036" id="_x0000_t202" coordsize="21600,21600" o:spt="202" path="m,l,21600r21600,l21600,xe">
              <v:stroke joinstyle="miter"/>
              <v:path gradientshapeok="t" o:connecttype="rect"/>
            </v:shapetype>
            <v:shape id="2 Cuadro de texto" o:spid="_x0000_s1026" type="#_x0000_t202" style="position:absolute;margin-left:376.7pt;margin-top:-4.25pt;width:127.4pt;height:56.1pt;z-index:2516561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" fillcolor="white [3201]" stroked="f" strokeweight=".5pt">
              <v:textbox>
                <w:txbxContent>
                  <w:p w:rsidR="005F5064" w:rsidRDefault="005F5064" w:rsidP="00D97E17">
                    <w:pPr>
                      <w:spacing w:after="0" w:line="240" w:lineRule="auto"/>
                      <w:rPr>
                        <w:sz w:val="14"/>
                        <w:szCs w:val="14"/>
                        <w:lang w:val="es-ES"/>
                      </w:rPr>
                    </w:pPr>
                    <w:r>
                      <w:rPr>
                        <w:sz w:val="14"/>
                        <w:szCs w:val="14"/>
                        <w:lang w:val="es-ES"/>
                      </w:rPr>
                      <w:t>Código: F-GCOM-11</w:t>
                    </w:r>
                  </w:p>
                  <w:p w:rsidR="005F5064" w:rsidRDefault="005F5064" w:rsidP="00D97E17">
                    <w:pPr>
                      <w:spacing w:after="0" w:line="240" w:lineRule="auto"/>
                      <w:rPr>
                        <w:sz w:val="14"/>
                        <w:szCs w:val="14"/>
                        <w:lang w:val="es-ES"/>
                      </w:rPr>
                    </w:pPr>
                    <w:r>
                      <w:rPr>
                        <w:sz w:val="14"/>
                        <w:szCs w:val="14"/>
                        <w:lang w:val="es-ES"/>
                      </w:rPr>
                      <w:t>Versión: 02</w:t>
                    </w:r>
                  </w:p>
                  <w:p w:rsidR="005F5064" w:rsidRDefault="005F5064" w:rsidP="00D97E17">
                    <w:pPr>
                      <w:spacing w:after="0" w:line="240" w:lineRule="auto"/>
                      <w:rPr>
                        <w:sz w:val="14"/>
                        <w:szCs w:val="14"/>
                        <w:lang w:val="es-ES"/>
                      </w:rPr>
                    </w:pPr>
                    <w:r>
                      <w:rPr>
                        <w:sz w:val="14"/>
                        <w:szCs w:val="14"/>
                        <w:lang w:val="es-ES"/>
                      </w:rPr>
                      <w:t>Fecha: 19-02-21</w:t>
                    </w:r>
                  </w:p>
                  <w:p w:rsidR="005F5064" w:rsidRPr="00084FD6" w:rsidRDefault="005F5064">
                    <w:pPr>
                      <w:rPr>
                        <w:lang w:val="es-ES"/>
                      </w:rPr>
                    </w:pPr>
                  </w:p>
                </w:txbxContent>
              </v:textbox>
            </v:shape>
          </w:pict>
        </mc:Fallback>
      </mc:AlternateContent>
    </w:r>
  </w:p>
  <w:p w:rsidR="005F5064" w:rsidRDefault="005F5064">
    <w:pPr>
      <w:pStyle w:val="Encabezado"/>
    </w:pPr>
  </w:p>
  <w:p w:rsidR="005F5064" w:rsidRDefault="005F5064">
    <w:pPr>
      <w:pStyle w:val="Encabezado"/>
    </w:pPr>
    <w:r>
      <w:t xml:space="preserve">                            </w:t>
    </w:r>
  </w:p>
  <w:p w:rsidR="005F5064" w:rsidRDefault="005F5064">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5064" w:rsidRDefault="00830E71">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368056" o:spid="_x0000_s2057" type="#_x0000_t75" style="position:absolute;margin-left:0;margin-top:0;width:632.5pt;height:818.45pt;z-index:-251651072;mso-position-horizontal:center;mso-position-horizontal-relative:margin;mso-position-vertical:center;mso-position-vertical-relative:margin" o:allowincell="f">
          <v:imagedata r:id="rId1" o:title="FONDO"/>
          <w10:wrap anchorx="margin" anchory="margin"/>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95EAD7FE"/>
    <w:lvl w:ilvl="0">
      <w:start w:val="1"/>
      <w:numFmt w:val="bullet"/>
      <w:pStyle w:val="Listaconvietas4"/>
      <w:lvlText w:val=""/>
      <w:lvlJc w:val="left"/>
      <w:pPr>
        <w:tabs>
          <w:tab w:val="num" w:pos="1440"/>
        </w:tabs>
        <w:ind w:left="1440" w:hanging="360"/>
      </w:pPr>
      <w:rPr>
        <w:rFonts w:ascii="Symbol" w:hAnsi="Symbol" w:hint="default"/>
      </w:rPr>
    </w:lvl>
  </w:abstractNum>
  <w:abstractNum w:abstractNumId="1" w15:restartNumberingAfterBreak="0">
    <w:nsid w:val="FFFFFF88"/>
    <w:multiLevelType w:val="singleLevel"/>
    <w:tmpl w:val="88C6B0E2"/>
    <w:lvl w:ilvl="0">
      <w:start w:val="1"/>
      <w:numFmt w:val="decimal"/>
      <w:pStyle w:val="Listaconnmeros"/>
      <w:lvlText w:val="%1."/>
      <w:lvlJc w:val="left"/>
      <w:pPr>
        <w:tabs>
          <w:tab w:val="num" w:pos="360"/>
        </w:tabs>
        <w:ind w:left="360" w:hanging="360"/>
      </w:pPr>
    </w:lvl>
  </w:abstractNum>
  <w:abstractNum w:abstractNumId="2" w15:restartNumberingAfterBreak="0">
    <w:nsid w:val="FFFFFF89"/>
    <w:multiLevelType w:val="singleLevel"/>
    <w:tmpl w:val="9D4A922A"/>
    <w:lvl w:ilvl="0">
      <w:start w:val="1"/>
      <w:numFmt w:val="bullet"/>
      <w:pStyle w:val="Listaconvietas"/>
      <w:lvlText w:val=""/>
      <w:lvlJc w:val="left"/>
      <w:pPr>
        <w:tabs>
          <w:tab w:val="num" w:pos="360"/>
        </w:tabs>
        <w:ind w:left="360" w:hanging="360"/>
      </w:pPr>
      <w:rPr>
        <w:rFonts w:ascii="Symbol" w:hAnsi="Symbol" w:hint="default"/>
      </w:rPr>
    </w:lvl>
  </w:abstractNum>
  <w:abstractNum w:abstractNumId="3" w15:restartNumberingAfterBreak="0">
    <w:nsid w:val="5B4947AB"/>
    <w:multiLevelType w:val="hybridMultilevel"/>
    <w:tmpl w:val="45BA8330"/>
    <w:lvl w:ilvl="0" w:tplc="0E3ECF44">
      <w:numFmt w:val="bullet"/>
      <w:lvlText w:val="•"/>
      <w:lvlJc w:val="left"/>
      <w:pPr>
        <w:ind w:left="460" w:hanging="147"/>
      </w:pPr>
      <w:rPr>
        <w:rFonts w:ascii="Times New Roman" w:eastAsia="Times New Roman" w:hAnsi="Times New Roman" w:cs="Times New Roman" w:hint="default"/>
        <w:w w:val="100"/>
        <w:sz w:val="24"/>
        <w:szCs w:val="24"/>
        <w:lang w:val="es-ES" w:eastAsia="es-ES" w:bidi="es-ES"/>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7A915680"/>
    <w:multiLevelType w:val="hybridMultilevel"/>
    <w:tmpl w:val="531856EA"/>
    <w:lvl w:ilvl="0" w:tplc="240A000D">
      <w:start w:val="1"/>
      <w:numFmt w:val="bullet"/>
      <w:lvlText w:val=""/>
      <w:lvlJc w:val="left"/>
      <w:pPr>
        <w:ind w:left="1146" w:hanging="360"/>
      </w:pPr>
      <w:rPr>
        <w:rFonts w:ascii="Wingdings" w:hAnsi="Wingdings" w:hint="default"/>
      </w:rPr>
    </w:lvl>
    <w:lvl w:ilvl="1" w:tplc="240A0003" w:tentative="1">
      <w:start w:val="1"/>
      <w:numFmt w:val="bullet"/>
      <w:lvlText w:val="o"/>
      <w:lvlJc w:val="left"/>
      <w:pPr>
        <w:ind w:left="1866" w:hanging="360"/>
      </w:pPr>
      <w:rPr>
        <w:rFonts w:ascii="Courier New" w:hAnsi="Courier New" w:cs="Courier New" w:hint="default"/>
      </w:rPr>
    </w:lvl>
    <w:lvl w:ilvl="2" w:tplc="240A0005" w:tentative="1">
      <w:start w:val="1"/>
      <w:numFmt w:val="bullet"/>
      <w:lvlText w:val=""/>
      <w:lvlJc w:val="left"/>
      <w:pPr>
        <w:ind w:left="2586" w:hanging="360"/>
      </w:pPr>
      <w:rPr>
        <w:rFonts w:ascii="Wingdings" w:hAnsi="Wingdings" w:hint="default"/>
      </w:rPr>
    </w:lvl>
    <w:lvl w:ilvl="3" w:tplc="240A0001" w:tentative="1">
      <w:start w:val="1"/>
      <w:numFmt w:val="bullet"/>
      <w:lvlText w:val=""/>
      <w:lvlJc w:val="left"/>
      <w:pPr>
        <w:ind w:left="3306" w:hanging="360"/>
      </w:pPr>
      <w:rPr>
        <w:rFonts w:ascii="Symbol" w:hAnsi="Symbol" w:hint="default"/>
      </w:rPr>
    </w:lvl>
    <w:lvl w:ilvl="4" w:tplc="240A0003" w:tentative="1">
      <w:start w:val="1"/>
      <w:numFmt w:val="bullet"/>
      <w:lvlText w:val="o"/>
      <w:lvlJc w:val="left"/>
      <w:pPr>
        <w:ind w:left="4026" w:hanging="360"/>
      </w:pPr>
      <w:rPr>
        <w:rFonts w:ascii="Courier New" w:hAnsi="Courier New" w:cs="Courier New" w:hint="default"/>
      </w:rPr>
    </w:lvl>
    <w:lvl w:ilvl="5" w:tplc="240A0005" w:tentative="1">
      <w:start w:val="1"/>
      <w:numFmt w:val="bullet"/>
      <w:lvlText w:val=""/>
      <w:lvlJc w:val="left"/>
      <w:pPr>
        <w:ind w:left="4746" w:hanging="360"/>
      </w:pPr>
      <w:rPr>
        <w:rFonts w:ascii="Wingdings" w:hAnsi="Wingdings" w:hint="default"/>
      </w:rPr>
    </w:lvl>
    <w:lvl w:ilvl="6" w:tplc="240A0001" w:tentative="1">
      <w:start w:val="1"/>
      <w:numFmt w:val="bullet"/>
      <w:lvlText w:val=""/>
      <w:lvlJc w:val="left"/>
      <w:pPr>
        <w:ind w:left="5466" w:hanging="360"/>
      </w:pPr>
      <w:rPr>
        <w:rFonts w:ascii="Symbol" w:hAnsi="Symbol" w:hint="default"/>
      </w:rPr>
    </w:lvl>
    <w:lvl w:ilvl="7" w:tplc="240A0003" w:tentative="1">
      <w:start w:val="1"/>
      <w:numFmt w:val="bullet"/>
      <w:lvlText w:val="o"/>
      <w:lvlJc w:val="left"/>
      <w:pPr>
        <w:ind w:left="6186" w:hanging="360"/>
      </w:pPr>
      <w:rPr>
        <w:rFonts w:ascii="Courier New" w:hAnsi="Courier New" w:cs="Courier New" w:hint="default"/>
      </w:rPr>
    </w:lvl>
    <w:lvl w:ilvl="8" w:tplc="240A0005" w:tentative="1">
      <w:start w:val="1"/>
      <w:numFmt w:val="bullet"/>
      <w:lvlText w:val=""/>
      <w:lvlJc w:val="left"/>
      <w:pPr>
        <w:ind w:left="6906" w:hanging="360"/>
      </w:pPr>
      <w:rPr>
        <w:rFonts w:ascii="Wingdings" w:hAnsi="Wingdings" w:hint="default"/>
      </w:rPr>
    </w:lvl>
  </w:abstractNum>
  <w:num w:numId="1">
    <w:abstractNumId w:val="1"/>
  </w:num>
  <w:num w:numId="2">
    <w:abstractNumId w:val="2"/>
  </w:num>
  <w:num w:numId="3">
    <w:abstractNumId w:val="0"/>
  </w:num>
  <w:num w:numId="4">
    <w:abstractNumId w:val="4"/>
  </w:num>
  <w:num w:numId="5">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6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C20"/>
    <w:rsid w:val="000051D9"/>
    <w:rsid w:val="000058FF"/>
    <w:rsid w:val="00005AE1"/>
    <w:rsid w:val="00005F30"/>
    <w:rsid w:val="00011D5B"/>
    <w:rsid w:val="000134BF"/>
    <w:rsid w:val="00013EC5"/>
    <w:rsid w:val="000205DB"/>
    <w:rsid w:val="00020736"/>
    <w:rsid w:val="00024620"/>
    <w:rsid w:val="0003186E"/>
    <w:rsid w:val="00032207"/>
    <w:rsid w:val="00041023"/>
    <w:rsid w:val="00045C0E"/>
    <w:rsid w:val="0004749C"/>
    <w:rsid w:val="00052185"/>
    <w:rsid w:val="0005449C"/>
    <w:rsid w:val="000575D3"/>
    <w:rsid w:val="0006365D"/>
    <w:rsid w:val="0007092E"/>
    <w:rsid w:val="00070DDC"/>
    <w:rsid w:val="00071FE4"/>
    <w:rsid w:val="00073386"/>
    <w:rsid w:val="00081888"/>
    <w:rsid w:val="00083CD8"/>
    <w:rsid w:val="00084FD6"/>
    <w:rsid w:val="00087272"/>
    <w:rsid w:val="000941D0"/>
    <w:rsid w:val="000C4546"/>
    <w:rsid w:val="000C499B"/>
    <w:rsid w:val="000C58B8"/>
    <w:rsid w:val="000C6A1A"/>
    <w:rsid w:val="000D3BCF"/>
    <w:rsid w:val="000D4167"/>
    <w:rsid w:val="000E71B0"/>
    <w:rsid w:val="000F185C"/>
    <w:rsid w:val="000F5BCC"/>
    <w:rsid w:val="00110269"/>
    <w:rsid w:val="00111DDB"/>
    <w:rsid w:val="00111E3A"/>
    <w:rsid w:val="00112963"/>
    <w:rsid w:val="0011312B"/>
    <w:rsid w:val="0011463E"/>
    <w:rsid w:val="00114CA8"/>
    <w:rsid w:val="001154B0"/>
    <w:rsid w:val="00125D74"/>
    <w:rsid w:val="00132F87"/>
    <w:rsid w:val="001357D0"/>
    <w:rsid w:val="001360C0"/>
    <w:rsid w:val="001373B5"/>
    <w:rsid w:val="0016410D"/>
    <w:rsid w:val="00174608"/>
    <w:rsid w:val="0018363B"/>
    <w:rsid w:val="00184F27"/>
    <w:rsid w:val="001A78CF"/>
    <w:rsid w:val="001B1CFA"/>
    <w:rsid w:val="001C33B7"/>
    <w:rsid w:val="001D02C8"/>
    <w:rsid w:val="001D037C"/>
    <w:rsid w:val="001D123E"/>
    <w:rsid w:val="001D1A49"/>
    <w:rsid w:val="001D44A0"/>
    <w:rsid w:val="001D6A20"/>
    <w:rsid w:val="001D7132"/>
    <w:rsid w:val="001D7499"/>
    <w:rsid w:val="001E4CD5"/>
    <w:rsid w:val="001F3D96"/>
    <w:rsid w:val="001F4A64"/>
    <w:rsid w:val="001F64D4"/>
    <w:rsid w:val="002001CB"/>
    <w:rsid w:val="00202C14"/>
    <w:rsid w:val="00202CD9"/>
    <w:rsid w:val="002059C9"/>
    <w:rsid w:val="00215934"/>
    <w:rsid w:val="00215B3F"/>
    <w:rsid w:val="00220418"/>
    <w:rsid w:val="002252E5"/>
    <w:rsid w:val="0022578B"/>
    <w:rsid w:val="00231067"/>
    <w:rsid w:val="00231D3B"/>
    <w:rsid w:val="002423A0"/>
    <w:rsid w:val="00245AAF"/>
    <w:rsid w:val="002460EC"/>
    <w:rsid w:val="002462F9"/>
    <w:rsid w:val="00247B4E"/>
    <w:rsid w:val="00255A6C"/>
    <w:rsid w:val="0025655B"/>
    <w:rsid w:val="002736DF"/>
    <w:rsid w:val="0027734E"/>
    <w:rsid w:val="0028110E"/>
    <w:rsid w:val="002922C8"/>
    <w:rsid w:val="00295592"/>
    <w:rsid w:val="002A0663"/>
    <w:rsid w:val="002A60D5"/>
    <w:rsid w:val="002B4DA7"/>
    <w:rsid w:val="002B77F1"/>
    <w:rsid w:val="002C1018"/>
    <w:rsid w:val="002D5C4D"/>
    <w:rsid w:val="002E32C0"/>
    <w:rsid w:val="002F2D63"/>
    <w:rsid w:val="0031035A"/>
    <w:rsid w:val="00311966"/>
    <w:rsid w:val="003137D2"/>
    <w:rsid w:val="003202B7"/>
    <w:rsid w:val="0032313A"/>
    <w:rsid w:val="00323F70"/>
    <w:rsid w:val="00326870"/>
    <w:rsid w:val="00336B63"/>
    <w:rsid w:val="0034043C"/>
    <w:rsid w:val="003416E3"/>
    <w:rsid w:val="00350C33"/>
    <w:rsid w:val="00351CD9"/>
    <w:rsid w:val="00355488"/>
    <w:rsid w:val="003633A8"/>
    <w:rsid w:val="00364DC3"/>
    <w:rsid w:val="003667D9"/>
    <w:rsid w:val="00370B42"/>
    <w:rsid w:val="0037204C"/>
    <w:rsid w:val="00373B3B"/>
    <w:rsid w:val="003804BF"/>
    <w:rsid w:val="00380506"/>
    <w:rsid w:val="00380B69"/>
    <w:rsid w:val="003B50B9"/>
    <w:rsid w:val="003C6157"/>
    <w:rsid w:val="003D24B8"/>
    <w:rsid w:val="003E15F8"/>
    <w:rsid w:val="003E5756"/>
    <w:rsid w:val="003F03B6"/>
    <w:rsid w:val="003F410A"/>
    <w:rsid w:val="003F7F83"/>
    <w:rsid w:val="0040170E"/>
    <w:rsid w:val="0040250E"/>
    <w:rsid w:val="00405389"/>
    <w:rsid w:val="00410F38"/>
    <w:rsid w:val="004172C3"/>
    <w:rsid w:val="0042048A"/>
    <w:rsid w:val="00420A81"/>
    <w:rsid w:val="00424EED"/>
    <w:rsid w:val="004253B7"/>
    <w:rsid w:val="00430450"/>
    <w:rsid w:val="00451AC0"/>
    <w:rsid w:val="00451B86"/>
    <w:rsid w:val="00454E1E"/>
    <w:rsid w:val="004575BB"/>
    <w:rsid w:val="00457E5A"/>
    <w:rsid w:val="00466E3F"/>
    <w:rsid w:val="00467145"/>
    <w:rsid w:val="00477908"/>
    <w:rsid w:val="0048083F"/>
    <w:rsid w:val="004813F7"/>
    <w:rsid w:val="004A6138"/>
    <w:rsid w:val="004A6BAA"/>
    <w:rsid w:val="004B2C09"/>
    <w:rsid w:val="004C1E22"/>
    <w:rsid w:val="004C2D55"/>
    <w:rsid w:val="004C3733"/>
    <w:rsid w:val="004D15DA"/>
    <w:rsid w:val="004E2B1D"/>
    <w:rsid w:val="004E56E6"/>
    <w:rsid w:val="004F03D7"/>
    <w:rsid w:val="004F156B"/>
    <w:rsid w:val="004F6F11"/>
    <w:rsid w:val="00502F33"/>
    <w:rsid w:val="005203A6"/>
    <w:rsid w:val="00520E3D"/>
    <w:rsid w:val="00524742"/>
    <w:rsid w:val="00533EB9"/>
    <w:rsid w:val="00536F67"/>
    <w:rsid w:val="005373F4"/>
    <w:rsid w:val="00540F25"/>
    <w:rsid w:val="0054402D"/>
    <w:rsid w:val="00550616"/>
    <w:rsid w:val="00553340"/>
    <w:rsid w:val="0055346F"/>
    <w:rsid w:val="00573DC9"/>
    <w:rsid w:val="00577340"/>
    <w:rsid w:val="00580A04"/>
    <w:rsid w:val="0059165C"/>
    <w:rsid w:val="00594EC2"/>
    <w:rsid w:val="005A10A2"/>
    <w:rsid w:val="005A6A03"/>
    <w:rsid w:val="005A7160"/>
    <w:rsid w:val="005B07A1"/>
    <w:rsid w:val="005B166C"/>
    <w:rsid w:val="005B73FA"/>
    <w:rsid w:val="005C0A8D"/>
    <w:rsid w:val="005D2460"/>
    <w:rsid w:val="005D6F6F"/>
    <w:rsid w:val="005E20E5"/>
    <w:rsid w:val="005F5064"/>
    <w:rsid w:val="0060170A"/>
    <w:rsid w:val="006042C0"/>
    <w:rsid w:val="006059AB"/>
    <w:rsid w:val="006105A6"/>
    <w:rsid w:val="006140D2"/>
    <w:rsid w:val="00616AA6"/>
    <w:rsid w:val="00616F2D"/>
    <w:rsid w:val="00621414"/>
    <w:rsid w:val="006309EC"/>
    <w:rsid w:val="006446EA"/>
    <w:rsid w:val="00645781"/>
    <w:rsid w:val="006559E0"/>
    <w:rsid w:val="00676F87"/>
    <w:rsid w:val="00681840"/>
    <w:rsid w:val="00682C64"/>
    <w:rsid w:val="006853DA"/>
    <w:rsid w:val="00691E5E"/>
    <w:rsid w:val="00692557"/>
    <w:rsid w:val="006965F6"/>
    <w:rsid w:val="006A6024"/>
    <w:rsid w:val="006A6980"/>
    <w:rsid w:val="006A7B58"/>
    <w:rsid w:val="006B002D"/>
    <w:rsid w:val="006B0404"/>
    <w:rsid w:val="006B484E"/>
    <w:rsid w:val="006B56CC"/>
    <w:rsid w:val="006B5A8B"/>
    <w:rsid w:val="006B7A7D"/>
    <w:rsid w:val="006C44CB"/>
    <w:rsid w:val="006C49C8"/>
    <w:rsid w:val="006D2019"/>
    <w:rsid w:val="006D28E3"/>
    <w:rsid w:val="006D6E79"/>
    <w:rsid w:val="006E2A60"/>
    <w:rsid w:val="006E6BE9"/>
    <w:rsid w:val="006F2A6F"/>
    <w:rsid w:val="006F695C"/>
    <w:rsid w:val="00701A97"/>
    <w:rsid w:val="00702995"/>
    <w:rsid w:val="0070563C"/>
    <w:rsid w:val="00707A32"/>
    <w:rsid w:val="00715930"/>
    <w:rsid w:val="00721D3C"/>
    <w:rsid w:val="00723341"/>
    <w:rsid w:val="00726628"/>
    <w:rsid w:val="007330E6"/>
    <w:rsid w:val="0073792E"/>
    <w:rsid w:val="0074488D"/>
    <w:rsid w:val="00754C1B"/>
    <w:rsid w:val="00762059"/>
    <w:rsid w:val="00766B86"/>
    <w:rsid w:val="00770BCD"/>
    <w:rsid w:val="00770DC7"/>
    <w:rsid w:val="00774828"/>
    <w:rsid w:val="00774CAF"/>
    <w:rsid w:val="00780F5C"/>
    <w:rsid w:val="00795AB9"/>
    <w:rsid w:val="007A35C6"/>
    <w:rsid w:val="007A3EE2"/>
    <w:rsid w:val="007A7B49"/>
    <w:rsid w:val="007B0EEC"/>
    <w:rsid w:val="007B1FBC"/>
    <w:rsid w:val="007B283E"/>
    <w:rsid w:val="007B566A"/>
    <w:rsid w:val="007B727A"/>
    <w:rsid w:val="007C40D8"/>
    <w:rsid w:val="007D34FF"/>
    <w:rsid w:val="007E48FF"/>
    <w:rsid w:val="007F2142"/>
    <w:rsid w:val="007F4A59"/>
    <w:rsid w:val="007F6EDE"/>
    <w:rsid w:val="008028F6"/>
    <w:rsid w:val="00803461"/>
    <w:rsid w:val="00803619"/>
    <w:rsid w:val="00803A50"/>
    <w:rsid w:val="008079F5"/>
    <w:rsid w:val="00830E71"/>
    <w:rsid w:val="00833BE5"/>
    <w:rsid w:val="008444C3"/>
    <w:rsid w:val="008465B9"/>
    <w:rsid w:val="0085538F"/>
    <w:rsid w:val="00873FF2"/>
    <w:rsid w:val="00874CAA"/>
    <w:rsid w:val="00883C08"/>
    <w:rsid w:val="00883F69"/>
    <w:rsid w:val="0088447C"/>
    <w:rsid w:val="00887A59"/>
    <w:rsid w:val="008B2426"/>
    <w:rsid w:val="008B7C7C"/>
    <w:rsid w:val="008C0110"/>
    <w:rsid w:val="008C36C3"/>
    <w:rsid w:val="008C5F59"/>
    <w:rsid w:val="008C6CCE"/>
    <w:rsid w:val="008D297D"/>
    <w:rsid w:val="008D4946"/>
    <w:rsid w:val="008E55A9"/>
    <w:rsid w:val="00900EE7"/>
    <w:rsid w:val="009101E6"/>
    <w:rsid w:val="00930A80"/>
    <w:rsid w:val="00936F8C"/>
    <w:rsid w:val="00942CB5"/>
    <w:rsid w:val="00943AED"/>
    <w:rsid w:val="00944220"/>
    <w:rsid w:val="00946033"/>
    <w:rsid w:val="0095082E"/>
    <w:rsid w:val="0095482B"/>
    <w:rsid w:val="00972541"/>
    <w:rsid w:val="00974627"/>
    <w:rsid w:val="00975955"/>
    <w:rsid w:val="009813A0"/>
    <w:rsid w:val="00983CA2"/>
    <w:rsid w:val="00984F12"/>
    <w:rsid w:val="0099117B"/>
    <w:rsid w:val="0099471D"/>
    <w:rsid w:val="009A4868"/>
    <w:rsid w:val="009B24DF"/>
    <w:rsid w:val="009B298A"/>
    <w:rsid w:val="009B2E1A"/>
    <w:rsid w:val="009B4DC4"/>
    <w:rsid w:val="009C3A24"/>
    <w:rsid w:val="009C4080"/>
    <w:rsid w:val="009C716F"/>
    <w:rsid w:val="009D0B75"/>
    <w:rsid w:val="009D3A8D"/>
    <w:rsid w:val="009D6ABF"/>
    <w:rsid w:val="009E26FF"/>
    <w:rsid w:val="009E5A62"/>
    <w:rsid w:val="009F1249"/>
    <w:rsid w:val="009F6A6D"/>
    <w:rsid w:val="00A01D43"/>
    <w:rsid w:val="00A06CC3"/>
    <w:rsid w:val="00A0701B"/>
    <w:rsid w:val="00A07169"/>
    <w:rsid w:val="00A15467"/>
    <w:rsid w:val="00A24043"/>
    <w:rsid w:val="00A26859"/>
    <w:rsid w:val="00A36E3B"/>
    <w:rsid w:val="00A4142D"/>
    <w:rsid w:val="00A54A36"/>
    <w:rsid w:val="00A54D25"/>
    <w:rsid w:val="00A55C32"/>
    <w:rsid w:val="00A630E8"/>
    <w:rsid w:val="00A63D68"/>
    <w:rsid w:val="00A812D6"/>
    <w:rsid w:val="00A82B35"/>
    <w:rsid w:val="00A9019F"/>
    <w:rsid w:val="00AA177C"/>
    <w:rsid w:val="00AB388D"/>
    <w:rsid w:val="00AC3CD5"/>
    <w:rsid w:val="00AC466F"/>
    <w:rsid w:val="00AC79C1"/>
    <w:rsid w:val="00AD023E"/>
    <w:rsid w:val="00AD7778"/>
    <w:rsid w:val="00AD787F"/>
    <w:rsid w:val="00AF1B5F"/>
    <w:rsid w:val="00AF76DB"/>
    <w:rsid w:val="00AF7D35"/>
    <w:rsid w:val="00B00B98"/>
    <w:rsid w:val="00B01CD0"/>
    <w:rsid w:val="00B03E8A"/>
    <w:rsid w:val="00B04B9A"/>
    <w:rsid w:val="00B06C2E"/>
    <w:rsid w:val="00B11829"/>
    <w:rsid w:val="00B11A10"/>
    <w:rsid w:val="00B13B59"/>
    <w:rsid w:val="00B146FB"/>
    <w:rsid w:val="00B17383"/>
    <w:rsid w:val="00B269F3"/>
    <w:rsid w:val="00B30BFA"/>
    <w:rsid w:val="00B41968"/>
    <w:rsid w:val="00B50A65"/>
    <w:rsid w:val="00B53213"/>
    <w:rsid w:val="00B53EB7"/>
    <w:rsid w:val="00B54AF3"/>
    <w:rsid w:val="00B563E7"/>
    <w:rsid w:val="00B57E9D"/>
    <w:rsid w:val="00B605C5"/>
    <w:rsid w:val="00B61776"/>
    <w:rsid w:val="00B63108"/>
    <w:rsid w:val="00B6761C"/>
    <w:rsid w:val="00B67F6A"/>
    <w:rsid w:val="00B71B8B"/>
    <w:rsid w:val="00B7441C"/>
    <w:rsid w:val="00B7512A"/>
    <w:rsid w:val="00B77E09"/>
    <w:rsid w:val="00B922BF"/>
    <w:rsid w:val="00BA0940"/>
    <w:rsid w:val="00BA5B7B"/>
    <w:rsid w:val="00BA6934"/>
    <w:rsid w:val="00BB1ECE"/>
    <w:rsid w:val="00BB418C"/>
    <w:rsid w:val="00BB47E3"/>
    <w:rsid w:val="00BB57C5"/>
    <w:rsid w:val="00BD386C"/>
    <w:rsid w:val="00BD6876"/>
    <w:rsid w:val="00BD7951"/>
    <w:rsid w:val="00BD7BD0"/>
    <w:rsid w:val="00BE03DD"/>
    <w:rsid w:val="00BF0542"/>
    <w:rsid w:val="00BF111C"/>
    <w:rsid w:val="00BF13CF"/>
    <w:rsid w:val="00C0651D"/>
    <w:rsid w:val="00C06837"/>
    <w:rsid w:val="00C16150"/>
    <w:rsid w:val="00C17EC0"/>
    <w:rsid w:val="00C32E85"/>
    <w:rsid w:val="00C353DB"/>
    <w:rsid w:val="00C42DC0"/>
    <w:rsid w:val="00C531A3"/>
    <w:rsid w:val="00C572CE"/>
    <w:rsid w:val="00C635CB"/>
    <w:rsid w:val="00C67756"/>
    <w:rsid w:val="00C7142C"/>
    <w:rsid w:val="00C73176"/>
    <w:rsid w:val="00C738CF"/>
    <w:rsid w:val="00C75B09"/>
    <w:rsid w:val="00C77143"/>
    <w:rsid w:val="00CA0A0D"/>
    <w:rsid w:val="00CA791E"/>
    <w:rsid w:val="00CD7195"/>
    <w:rsid w:val="00CD7B87"/>
    <w:rsid w:val="00CE1755"/>
    <w:rsid w:val="00CF3050"/>
    <w:rsid w:val="00CF341F"/>
    <w:rsid w:val="00CF3E5D"/>
    <w:rsid w:val="00CF56F5"/>
    <w:rsid w:val="00D0272F"/>
    <w:rsid w:val="00D0465D"/>
    <w:rsid w:val="00D112BA"/>
    <w:rsid w:val="00D20533"/>
    <w:rsid w:val="00D42334"/>
    <w:rsid w:val="00D5124E"/>
    <w:rsid w:val="00D52089"/>
    <w:rsid w:val="00D52864"/>
    <w:rsid w:val="00D52F65"/>
    <w:rsid w:val="00D557D8"/>
    <w:rsid w:val="00D56636"/>
    <w:rsid w:val="00D57151"/>
    <w:rsid w:val="00D61BBC"/>
    <w:rsid w:val="00D63074"/>
    <w:rsid w:val="00D63780"/>
    <w:rsid w:val="00D64054"/>
    <w:rsid w:val="00D67686"/>
    <w:rsid w:val="00D67D50"/>
    <w:rsid w:val="00D75321"/>
    <w:rsid w:val="00D76A1F"/>
    <w:rsid w:val="00D866F3"/>
    <w:rsid w:val="00D94224"/>
    <w:rsid w:val="00D94DFE"/>
    <w:rsid w:val="00D96693"/>
    <w:rsid w:val="00D9738E"/>
    <w:rsid w:val="00D97E17"/>
    <w:rsid w:val="00DA2B33"/>
    <w:rsid w:val="00DA3553"/>
    <w:rsid w:val="00DA3B12"/>
    <w:rsid w:val="00DA6F09"/>
    <w:rsid w:val="00DB0507"/>
    <w:rsid w:val="00DB52F3"/>
    <w:rsid w:val="00DC659F"/>
    <w:rsid w:val="00DC6CB1"/>
    <w:rsid w:val="00DD2B26"/>
    <w:rsid w:val="00DD7662"/>
    <w:rsid w:val="00DE32B6"/>
    <w:rsid w:val="00DE3F0C"/>
    <w:rsid w:val="00DF147A"/>
    <w:rsid w:val="00DF44A4"/>
    <w:rsid w:val="00DF4EFC"/>
    <w:rsid w:val="00E0492A"/>
    <w:rsid w:val="00E21795"/>
    <w:rsid w:val="00E33104"/>
    <w:rsid w:val="00E357DE"/>
    <w:rsid w:val="00E4569A"/>
    <w:rsid w:val="00E4632C"/>
    <w:rsid w:val="00E56499"/>
    <w:rsid w:val="00E61A3F"/>
    <w:rsid w:val="00E6261F"/>
    <w:rsid w:val="00E631CF"/>
    <w:rsid w:val="00E6758E"/>
    <w:rsid w:val="00E71F22"/>
    <w:rsid w:val="00E731F5"/>
    <w:rsid w:val="00E76CE3"/>
    <w:rsid w:val="00E77C20"/>
    <w:rsid w:val="00E86047"/>
    <w:rsid w:val="00EA0C34"/>
    <w:rsid w:val="00EA0F7A"/>
    <w:rsid w:val="00EB179C"/>
    <w:rsid w:val="00EB21B7"/>
    <w:rsid w:val="00EB5F33"/>
    <w:rsid w:val="00EC030F"/>
    <w:rsid w:val="00EC0710"/>
    <w:rsid w:val="00EC0FD6"/>
    <w:rsid w:val="00EC4135"/>
    <w:rsid w:val="00EC4E8D"/>
    <w:rsid w:val="00ED57E2"/>
    <w:rsid w:val="00EE3B09"/>
    <w:rsid w:val="00EE6107"/>
    <w:rsid w:val="00EF1F6E"/>
    <w:rsid w:val="00EF5933"/>
    <w:rsid w:val="00EF61D5"/>
    <w:rsid w:val="00F00BE0"/>
    <w:rsid w:val="00F00D18"/>
    <w:rsid w:val="00F018D6"/>
    <w:rsid w:val="00F04AD4"/>
    <w:rsid w:val="00F060B3"/>
    <w:rsid w:val="00F102E3"/>
    <w:rsid w:val="00F11354"/>
    <w:rsid w:val="00F11AC2"/>
    <w:rsid w:val="00F16DED"/>
    <w:rsid w:val="00F2087A"/>
    <w:rsid w:val="00F21D7A"/>
    <w:rsid w:val="00F3560C"/>
    <w:rsid w:val="00F36782"/>
    <w:rsid w:val="00F41BF4"/>
    <w:rsid w:val="00F601C4"/>
    <w:rsid w:val="00F61102"/>
    <w:rsid w:val="00F65E55"/>
    <w:rsid w:val="00F700D4"/>
    <w:rsid w:val="00F72CA0"/>
    <w:rsid w:val="00F8015C"/>
    <w:rsid w:val="00F83D97"/>
    <w:rsid w:val="00F83EEC"/>
    <w:rsid w:val="00FA6882"/>
    <w:rsid w:val="00FB3416"/>
    <w:rsid w:val="00FB3596"/>
    <w:rsid w:val="00FB3919"/>
    <w:rsid w:val="00FC2DC6"/>
    <w:rsid w:val="00FD6850"/>
    <w:rsid w:val="00FD7C13"/>
    <w:rsid w:val="00FE2FD6"/>
    <w:rsid w:val="00FE329E"/>
    <w:rsid w:val="00FF11F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60"/>
    <o:shapelayout v:ext="edit">
      <o:idmap v:ext="edit" data="1"/>
    </o:shapelayout>
  </w:shapeDefaults>
  <w:decimalSymbol w:val="."/>
  <w:listSeparator w:val=","/>
  <w14:docId w14:val="133FDD07"/>
  <w15:docId w15:val="{E2238F17-FF72-41DC-BE17-3DC032AE9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7E17"/>
    <w:pPr>
      <w:spacing w:line="254" w:lineRule="auto"/>
    </w:pPr>
  </w:style>
  <w:style w:type="paragraph" w:styleId="Ttulo1">
    <w:name w:val="heading 1"/>
    <w:basedOn w:val="Normal"/>
    <w:next w:val="Normal"/>
    <w:link w:val="Ttulo1Car"/>
    <w:uiPriority w:val="9"/>
    <w:qFormat/>
    <w:rsid w:val="00594EC2"/>
    <w:pPr>
      <w:keepNext/>
      <w:keepLines/>
      <w:pBdr>
        <w:top w:val="nil"/>
        <w:left w:val="nil"/>
        <w:bottom w:val="nil"/>
        <w:right w:val="nil"/>
        <w:between w:val="nil"/>
      </w:pBdr>
      <w:spacing w:before="240" w:after="0" w:line="360" w:lineRule="auto"/>
      <w:jc w:val="center"/>
      <w:outlineLvl w:val="0"/>
    </w:pPr>
    <w:rPr>
      <w:rFonts w:ascii="Times New Roman" w:eastAsiaTheme="majorEastAsia" w:hAnsi="Times New Roman" w:cstheme="majorBidi"/>
      <w:b/>
      <w:sz w:val="24"/>
      <w:szCs w:val="32"/>
      <w:lang w:val="es-ES" w:eastAsia="es-CO"/>
    </w:rPr>
  </w:style>
  <w:style w:type="paragraph" w:styleId="Ttulo2">
    <w:name w:val="heading 2"/>
    <w:basedOn w:val="Normal"/>
    <w:next w:val="Normal"/>
    <w:link w:val="Ttulo2Car"/>
    <w:uiPriority w:val="9"/>
    <w:unhideWhenUsed/>
    <w:qFormat/>
    <w:rsid w:val="00594EC2"/>
    <w:pPr>
      <w:keepNext/>
      <w:keepLines/>
      <w:pBdr>
        <w:top w:val="nil"/>
        <w:left w:val="nil"/>
        <w:bottom w:val="nil"/>
        <w:right w:val="nil"/>
        <w:between w:val="nil"/>
      </w:pBdr>
      <w:spacing w:before="40" w:after="0" w:line="360" w:lineRule="auto"/>
      <w:outlineLvl w:val="1"/>
    </w:pPr>
    <w:rPr>
      <w:rFonts w:ascii="Times New Roman" w:eastAsiaTheme="majorEastAsia" w:hAnsi="Times New Roman" w:cstheme="majorBidi"/>
      <w:b/>
      <w:sz w:val="24"/>
      <w:szCs w:val="26"/>
      <w:lang w:val="es-ES" w:eastAsia="es-CO"/>
    </w:rPr>
  </w:style>
  <w:style w:type="paragraph" w:styleId="Ttulo3">
    <w:name w:val="heading 3"/>
    <w:basedOn w:val="Normal"/>
    <w:next w:val="Normal"/>
    <w:link w:val="Ttulo3Car"/>
    <w:uiPriority w:val="9"/>
    <w:qFormat/>
    <w:rsid w:val="00594EC2"/>
    <w:pPr>
      <w:keepNext/>
      <w:spacing w:before="240" w:after="60" w:line="240" w:lineRule="auto"/>
      <w:outlineLvl w:val="2"/>
    </w:pPr>
    <w:rPr>
      <w:rFonts w:ascii="Times New Roman" w:eastAsia="Times New Roman" w:hAnsi="Times New Roman" w:cs="Arial"/>
      <w:b/>
      <w:bCs/>
      <w:i/>
      <w:sz w:val="24"/>
      <w:szCs w:val="26"/>
      <w:lang w:val="es-ES" w:eastAsia="es-ES"/>
    </w:rPr>
  </w:style>
  <w:style w:type="paragraph" w:styleId="Ttulo4">
    <w:name w:val="heading 4"/>
    <w:basedOn w:val="Normal"/>
    <w:next w:val="Normal"/>
    <w:link w:val="Ttulo4Car"/>
    <w:uiPriority w:val="9"/>
    <w:unhideWhenUsed/>
    <w:qFormat/>
    <w:rsid w:val="00594EC2"/>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Ttulo5">
    <w:name w:val="heading 5"/>
    <w:basedOn w:val="Normal"/>
    <w:next w:val="Normal"/>
    <w:link w:val="Ttulo5Car"/>
    <w:uiPriority w:val="9"/>
    <w:qFormat/>
    <w:rsid w:val="00594EC2"/>
    <w:pPr>
      <w:keepNext/>
      <w:keepLines/>
      <w:pBdr>
        <w:top w:val="nil"/>
        <w:left w:val="nil"/>
        <w:bottom w:val="nil"/>
        <w:right w:val="nil"/>
        <w:between w:val="nil"/>
      </w:pBdr>
      <w:spacing w:before="220" w:after="40" w:line="240" w:lineRule="auto"/>
      <w:jc w:val="both"/>
      <w:outlineLvl w:val="4"/>
    </w:pPr>
    <w:rPr>
      <w:rFonts w:ascii="Arial" w:eastAsia="Times New Roman" w:hAnsi="Arial" w:cs="Times New Roman"/>
      <w:color w:val="000000"/>
      <w:lang w:val="es-ES" w:eastAsia="es-CO"/>
    </w:rPr>
  </w:style>
  <w:style w:type="paragraph" w:styleId="Ttulo6">
    <w:name w:val="heading 6"/>
    <w:basedOn w:val="Normal"/>
    <w:next w:val="Normal"/>
    <w:link w:val="Ttulo6Car"/>
    <w:uiPriority w:val="9"/>
    <w:qFormat/>
    <w:rsid w:val="00594EC2"/>
    <w:pPr>
      <w:keepNext/>
      <w:keepLines/>
      <w:pBdr>
        <w:top w:val="nil"/>
        <w:left w:val="nil"/>
        <w:bottom w:val="nil"/>
        <w:right w:val="nil"/>
        <w:between w:val="nil"/>
      </w:pBdr>
      <w:spacing w:before="200" w:after="40" w:line="240" w:lineRule="auto"/>
      <w:jc w:val="both"/>
      <w:outlineLvl w:val="5"/>
    </w:pPr>
    <w:rPr>
      <w:rFonts w:ascii="Arial" w:eastAsia="Times New Roman" w:hAnsi="Arial" w:cs="Times New Roman"/>
      <w:color w:val="000000"/>
      <w:sz w:val="20"/>
      <w:szCs w:val="20"/>
      <w:lang w:val="es-ES" w:eastAsia="es-CO"/>
    </w:rPr>
  </w:style>
  <w:style w:type="paragraph" w:styleId="Ttulo7">
    <w:name w:val="heading 7"/>
    <w:basedOn w:val="Normal"/>
    <w:next w:val="Normal"/>
    <w:link w:val="Ttulo7Car"/>
    <w:autoRedefine/>
    <w:uiPriority w:val="9"/>
    <w:unhideWhenUsed/>
    <w:qFormat/>
    <w:rsid w:val="00594EC2"/>
    <w:pPr>
      <w:keepNext/>
      <w:keepLines/>
      <w:pBdr>
        <w:top w:val="nil"/>
        <w:left w:val="nil"/>
        <w:bottom w:val="nil"/>
        <w:right w:val="nil"/>
        <w:between w:val="nil"/>
      </w:pBdr>
      <w:spacing w:before="40" w:after="0" w:line="480" w:lineRule="auto"/>
      <w:jc w:val="both"/>
      <w:outlineLvl w:val="6"/>
    </w:pPr>
    <w:rPr>
      <w:rFonts w:ascii="Arial" w:eastAsiaTheme="majorEastAsia" w:hAnsi="Arial" w:cstheme="majorBidi"/>
      <w:iCs/>
      <w:color w:val="000000" w:themeColor="text1"/>
      <w:szCs w:val="24"/>
      <w:lang w:val="es-ES" w:eastAsia="es-CO"/>
    </w:rPr>
  </w:style>
  <w:style w:type="paragraph" w:styleId="Ttulo8">
    <w:name w:val="heading 8"/>
    <w:basedOn w:val="Normal"/>
    <w:next w:val="Normal"/>
    <w:link w:val="Ttulo8Car"/>
    <w:uiPriority w:val="9"/>
    <w:unhideWhenUsed/>
    <w:qFormat/>
    <w:rsid w:val="00011D5B"/>
    <w:pPr>
      <w:keepNext/>
      <w:keepLines/>
      <w:pBdr>
        <w:top w:val="nil"/>
        <w:left w:val="nil"/>
        <w:bottom w:val="nil"/>
        <w:right w:val="nil"/>
        <w:between w:val="nil"/>
      </w:pBdr>
      <w:spacing w:before="40" w:after="0" w:line="360" w:lineRule="auto"/>
      <w:jc w:val="both"/>
      <w:outlineLvl w:val="7"/>
    </w:pPr>
    <w:rPr>
      <w:rFonts w:ascii="Arial" w:eastAsiaTheme="majorEastAsia" w:hAnsi="Arial" w:cstheme="majorBidi"/>
      <w:color w:val="272727" w:themeColor="text1" w:themeTint="D8"/>
      <w:szCs w:val="21"/>
      <w:lang w:val="es-ES" w:eastAsia="es-CO"/>
    </w:rPr>
  </w:style>
  <w:style w:type="paragraph" w:styleId="Ttulo9">
    <w:name w:val="heading 9"/>
    <w:basedOn w:val="Normal"/>
    <w:next w:val="Normal"/>
    <w:link w:val="Ttulo9Car"/>
    <w:uiPriority w:val="99"/>
    <w:unhideWhenUsed/>
    <w:qFormat/>
    <w:rsid w:val="00594EC2"/>
    <w:pPr>
      <w:keepNext/>
      <w:keepLines/>
      <w:pBdr>
        <w:top w:val="nil"/>
        <w:left w:val="nil"/>
        <w:bottom w:val="nil"/>
        <w:right w:val="nil"/>
        <w:between w:val="nil"/>
      </w:pBdr>
      <w:spacing w:before="40" w:after="0" w:line="240" w:lineRule="auto"/>
      <w:jc w:val="both"/>
      <w:outlineLvl w:val="8"/>
    </w:pPr>
    <w:rPr>
      <w:rFonts w:ascii="Arial" w:eastAsiaTheme="majorEastAsia" w:hAnsi="Arial" w:cstheme="majorBidi"/>
      <w:iCs/>
      <w:color w:val="272727" w:themeColor="text1" w:themeTint="D8"/>
      <w:szCs w:val="21"/>
      <w:lang w:val="es-ES" w:eastAsia="es-CO"/>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encabezado Car"/>
    <w:basedOn w:val="Normal"/>
    <w:link w:val="EncabezadoCar"/>
    <w:uiPriority w:val="99"/>
    <w:unhideWhenUsed/>
    <w:rsid w:val="00E77C20"/>
    <w:pPr>
      <w:tabs>
        <w:tab w:val="center" w:pos="4419"/>
        <w:tab w:val="right" w:pos="8838"/>
      </w:tabs>
      <w:spacing w:after="0" w:line="240" w:lineRule="auto"/>
    </w:pPr>
  </w:style>
  <w:style w:type="character" w:customStyle="1" w:styleId="EncabezadoCar">
    <w:name w:val="Encabezado Car"/>
    <w:aliases w:val="encabezado Car1,encabezado Car Car"/>
    <w:basedOn w:val="Fuentedeprrafopredeter"/>
    <w:link w:val="Encabezado"/>
    <w:uiPriority w:val="99"/>
    <w:rsid w:val="00E77C20"/>
  </w:style>
  <w:style w:type="paragraph" w:styleId="Piedepgina">
    <w:name w:val="footer"/>
    <w:basedOn w:val="Normal"/>
    <w:link w:val="PiedepginaCar"/>
    <w:uiPriority w:val="99"/>
    <w:unhideWhenUsed/>
    <w:rsid w:val="00E77C2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E77C20"/>
  </w:style>
  <w:style w:type="paragraph" w:styleId="Textodeglobo">
    <w:name w:val="Balloon Text"/>
    <w:basedOn w:val="Normal"/>
    <w:link w:val="TextodegloboCar"/>
    <w:uiPriority w:val="99"/>
    <w:semiHidden/>
    <w:unhideWhenUsed/>
    <w:rsid w:val="00084FD6"/>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084FD6"/>
    <w:rPr>
      <w:rFonts w:ascii="Tahoma" w:hAnsi="Tahoma" w:cs="Tahoma"/>
      <w:sz w:val="16"/>
      <w:szCs w:val="16"/>
    </w:rPr>
  </w:style>
  <w:style w:type="character" w:styleId="Hipervnculo">
    <w:name w:val="Hyperlink"/>
    <w:aliases w:val="TITULOS DE LAS FIGURAS"/>
    <w:basedOn w:val="Fuentedeprrafopredeter"/>
    <w:uiPriority w:val="99"/>
    <w:unhideWhenUsed/>
    <w:rsid w:val="002A60D5"/>
    <w:rPr>
      <w:color w:val="0563C1" w:themeColor="hyperlink"/>
      <w:u w:val="single"/>
    </w:rPr>
  </w:style>
  <w:style w:type="paragraph" w:styleId="NormalWeb">
    <w:name w:val="Normal (Web)"/>
    <w:basedOn w:val="Normal"/>
    <w:link w:val="NormalWebCar"/>
    <w:uiPriority w:val="99"/>
    <w:unhideWhenUsed/>
    <w:rsid w:val="00AD023E"/>
    <w:pPr>
      <w:spacing w:before="100" w:beforeAutospacing="1" w:after="100" w:afterAutospacing="1" w:line="240" w:lineRule="auto"/>
    </w:pPr>
    <w:rPr>
      <w:rFonts w:ascii="Times New Roman" w:eastAsiaTheme="minorEastAsia" w:hAnsi="Times New Roman" w:cs="Times New Roman"/>
      <w:sz w:val="24"/>
      <w:szCs w:val="24"/>
      <w:lang w:eastAsia="es-CO"/>
    </w:rPr>
  </w:style>
  <w:style w:type="table" w:styleId="Tablaconcuadrcula">
    <w:name w:val="Table Grid"/>
    <w:basedOn w:val="Tablanormal"/>
    <w:uiPriority w:val="39"/>
    <w:rsid w:val="00B146FB"/>
    <w:pPr>
      <w:spacing w:after="0" w:line="240" w:lineRule="auto"/>
    </w:pPr>
    <w:rPr>
      <w:rFonts w:ascii="Times New Roman" w:eastAsia="Times New Roman" w:hAnsi="Times New Roman"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8Car">
    <w:name w:val="Título 8 Car"/>
    <w:basedOn w:val="Fuentedeprrafopredeter"/>
    <w:link w:val="Ttulo8"/>
    <w:uiPriority w:val="9"/>
    <w:rsid w:val="00011D5B"/>
    <w:rPr>
      <w:rFonts w:ascii="Arial" w:eastAsiaTheme="majorEastAsia" w:hAnsi="Arial" w:cstheme="majorBidi"/>
      <w:color w:val="272727" w:themeColor="text1" w:themeTint="D8"/>
      <w:szCs w:val="21"/>
      <w:lang w:val="es-ES" w:eastAsia="es-CO"/>
    </w:rPr>
  </w:style>
  <w:style w:type="paragraph" w:customStyle="1" w:styleId="TABLAS">
    <w:name w:val="TABLAS"/>
    <w:uiPriority w:val="1"/>
    <w:qFormat/>
    <w:rsid w:val="00B563E7"/>
    <w:pPr>
      <w:spacing w:after="0" w:line="240" w:lineRule="auto"/>
    </w:pPr>
    <w:rPr>
      <w:rFonts w:ascii="Arial" w:eastAsia="Calibri" w:hAnsi="Arial" w:cs="Times New Roman"/>
      <w:sz w:val="16"/>
      <w:lang w:val="es-ES_tradnl"/>
    </w:rPr>
  </w:style>
  <w:style w:type="table" w:styleId="Tabladecuadrcula3-nfasis6">
    <w:name w:val="Grid Table 3 Accent 6"/>
    <w:basedOn w:val="Tablanormal"/>
    <w:uiPriority w:val="48"/>
    <w:rsid w:val="00B563E7"/>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paragraph" w:styleId="Prrafodelista">
    <w:name w:val="List Paragraph"/>
    <w:aliases w:val="Numbered Paragraph,Bullets,titulo 3"/>
    <w:basedOn w:val="Normal"/>
    <w:link w:val="PrrafodelistaCar"/>
    <w:uiPriority w:val="34"/>
    <w:qFormat/>
    <w:rsid w:val="006A7B58"/>
    <w:pPr>
      <w:ind w:left="720"/>
      <w:contextualSpacing/>
    </w:pPr>
  </w:style>
  <w:style w:type="character" w:customStyle="1" w:styleId="apple-converted-space">
    <w:name w:val="apple-converted-space"/>
    <w:basedOn w:val="Fuentedeprrafopredeter"/>
    <w:rsid w:val="008444C3"/>
  </w:style>
  <w:style w:type="character" w:customStyle="1" w:styleId="PrrafodelistaCar">
    <w:name w:val="Párrafo de lista Car"/>
    <w:aliases w:val="Numbered Paragraph Car,Bullets Car,titulo 3 Car"/>
    <w:link w:val="Prrafodelista"/>
    <w:uiPriority w:val="34"/>
    <w:rsid w:val="009E26FF"/>
  </w:style>
  <w:style w:type="character" w:customStyle="1" w:styleId="Ttulo4Car">
    <w:name w:val="Título 4 Car"/>
    <w:basedOn w:val="Fuentedeprrafopredeter"/>
    <w:link w:val="Ttulo4"/>
    <w:rsid w:val="00594EC2"/>
    <w:rPr>
      <w:rFonts w:asciiTheme="majorHAnsi" w:eastAsiaTheme="majorEastAsia" w:hAnsiTheme="majorHAnsi" w:cstheme="majorBidi"/>
      <w:i/>
      <w:iCs/>
      <w:color w:val="2E74B5" w:themeColor="accent1" w:themeShade="BF"/>
    </w:rPr>
  </w:style>
  <w:style w:type="character" w:customStyle="1" w:styleId="Ttulo1Car">
    <w:name w:val="Título 1 Car"/>
    <w:basedOn w:val="Fuentedeprrafopredeter"/>
    <w:link w:val="Ttulo1"/>
    <w:uiPriority w:val="9"/>
    <w:rsid w:val="00594EC2"/>
    <w:rPr>
      <w:rFonts w:ascii="Times New Roman" w:eastAsiaTheme="majorEastAsia" w:hAnsi="Times New Roman" w:cstheme="majorBidi"/>
      <w:b/>
      <w:sz w:val="24"/>
      <w:szCs w:val="32"/>
      <w:lang w:val="es-ES" w:eastAsia="es-CO"/>
    </w:rPr>
  </w:style>
  <w:style w:type="character" w:customStyle="1" w:styleId="Ttulo2Car">
    <w:name w:val="Título 2 Car"/>
    <w:basedOn w:val="Fuentedeprrafopredeter"/>
    <w:link w:val="Ttulo2"/>
    <w:uiPriority w:val="9"/>
    <w:rsid w:val="00594EC2"/>
    <w:rPr>
      <w:rFonts w:ascii="Times New Roman" w:eastAsiaTheme="majorEastAsia" w:hAnsi="Times New Roman" w:cstheme="majorBidi"/>
      <w:b/>
      <w:sz w:val="24"/>
      <w:szCs w:val="26"/>
      <w:lang w:val="es-ES" w:eastAsia="es-CO"/>
    </w:rPr>
  </w:style>
  <w:style w:type="character" w:customStyle="1" w:styleId="Ttulo3Car">
    <w:name w:val="Título 3 Car"/>
    <w:basedOn w:val="Fuentedeprrafopredeter"/>
    <w:link w:val="Ttulo3"/>
    <w:rsid w:val="00594EC2"/>
    <w:rPr>
      <w:rFonts w:ascii="Times New Roman" w:eastAsia="Times New Roman" w:hAnsi="Times New Roman" w:cs="Arial"/>
      <w:b/>
      <w:bCs/>
      <w:i/>
      <w:sz w:val="24"/>
      <w:szCs w:val="26"/>
      <w:lang w:val="es-ES" w:eastAsia="es-ES"/>
    </w:rPr>
  </w:style>
  <w:style w:type="character" w:customStyle="1" w:styleId="Ttulo5Car">
    <w:name w:val="Título 5 Car"/>
    <w:basedOn w:val="Fuentedeprrafopredeter"/>
    <w:link w:val="Ttulo5"/>
    <w:uiPriority w:val="9"/>
    <w:rsid w:val="00594EC2"/>
    <w:rPr>
      <w:rFonts w:ascii="Arial" w:eastAsia="Times New Roman" w:hAnsi="Arial" w:cs="Times New Roman"/>
      <w:color w:val="000000"/>
      <w:lang w:val="es-ES" w:eastAsia="es-CO"/>
    </w:rPr>
  </w:style>
  <w:style w:type="character" w:customStyle="1" w:styleId="Ttulo6Car">
    <w:name w:val="Título 6 Car"/>
    <w:basedOn w:val="Fuentedeprrafopredeter"/>
    <w:link w:val="Ttulo6"/>
    <w:uiPriority w:val="9"/>
    <w:rsid w:val="00594EC2"/>
    <w:rPr>
      <w:rFonts w:ascii="Arial" w:eastAsia="Times New Roman" w:hAnsi="Arial" w:cs="Times New Roman"/>
      <w:color w:val="000000"/>
      <w:sz w:val="20"/>
      <w:szCs w:val="20"/>
      <w:lang w:val="es-ES" w:eastAsia="es-CO"/>
    </w:rPr>
  </w:style>
  <w:style w:type="character" w:customStyle="1" w:styleId="Ttulo7Car">
    <w:name w:val="Título 7 Car"/>
    <w:basedOn w:val="Fuentedeprrafopredeter"/>
    <w:link w:val="Ttulo7"/>
    <w:uiPriority w:val="9"/>
    <w:rsid w:val="00594EC2"/>
    <w:rPr>
      <w:rFonts w:ascii="Arial" w:eastAsiaTheme="majorEastAsia" w:hAnsi="Arial" w:cstheme="majorBidi"/>
      <w:iCs/>
      <w:color w:val="000000" w:themeColor="text1"/>
      <w:szCs w:val="24"/>
      <w:lang w:val="es-ES" w:eastAsia="es-CO"/>
    </w:rPr>
  </w:style>
  <w:style w:type="character" w:customStyle="1" w:styleId="Ttulo9Car">
    <w:name w:val="Título 9 Car"/>
    <w:basedOn w:val="Fuentedeprrafopredeter"/>
    <w:link w:val="Ttulo9"/>
    <w:uiPriority w:val="99"/>
    <w:rsid w:val="00594EC2"/>
    <w:rPr>
      <w:rFonts w:ascii="Arial" w:eastAsiaTheme="majorEastAsia" w:hAnsi="Arial" w:cstheme="majorBidi"/>
      <w:iCs/>
      <w:color w:val="272727" w:themeColor="text1" w:themeTint="D8"/>
      <w:szCs w:val="21"/>
      <w:lang w:val="es-ES" w:eastAsia="es-CO"/>
    </w:rPr>
  </w:style>
  <w:style w:type="paragraph" w:styleId="Sinespaciado">
    <w:name w:val="No Spacing"/>
    <w:link w:val="SinespaciadoCar"/>
    <w:uiPriority w:val="1"/>
    <w:qFormat/>
    <w:rsid w:val="00594EC2"/>
    <w:pPr>
      <w:spacing w:after="0" w:line="240" w:lineRule="auto"/>
    </w:pPr>
    <w:rPr>
      <w:rFonts w:ascii="Calibri" w:eastAsia="Calibri" w:hAnsi="Calibri" w:cs="Times New Roman"/>
      <w:lang w:val="es-ES"/>
    </w:rPr>
  </w:style>
  <w:style w:type="character" w:customStyle="1" w:styleId="SinespaciadoCar">
    <w:name w:val="Sin espaciado Car"/>
    <w:link w:val="Sinespaciado"/>
    <w:uiPriority w:val="1"/>
    <w:rsid w:val="00594EC2"/>
    <w:rPr>
      <w:rFonts w:ascii="Calibri" w:eastAsia="Calibri" w:hAnsi="Calibri" w:cs="Times New Roman"/>
      <w:lang w:val="es-ES"/>
    </w:rPr>
  </w:style>
  <w:style w:type="character" w:customStyle="1" w:styleId="NormalWebCar">
    <w:name w:val="Normal (Web) Car"/>
    <w:link w:val="NormalWeb"/>
    <w:uiPriority w:val="99"/>
    <w:rsid w:val="00594EC2"/>
    <w:rPr>
      <w:rFonts w:ascii="Times New Roman" w:eastAsiaTheme="minorEastAsia" w:hAnsi="Times New Roman" w:cs="Times New Roman"/>
      <w:sz w:val="24"/>
      <w:szCs w:val="24"/>
      <w:lang w:eastAsia="es-CO"/>
    </w:rPr>
  </w:style>
  <w:style w:type="paragraph" w:styleId="Listaconnmeros">
    <w:name w:val="List Number"/>
    <w:basedOn w:val="Normal"/>
    <w:rsid w:val="00594EC2"/>
    <w:pPr>
      <w:numPr>
        <w:numId w:val="1"/>
      </w:numPr>
      <w:suppressAutoHyphens/>
      <w:spacing w:after="0" w:line="240" w:lineRule="auto"/>
      <w:contextualSpacing/>
    </w:pPr>
    <w:rPr>
      <w:rFonts w:ascii="Times New Roman" w:eastAsia="Times New Roman" w:hAnsi="Times New Roman" w:cs="Times New Roman"/>
      <w:sz w:val="20"/>
      <w:szCs w:val="20"/>
      <w:lang w:val="es-ES" w:eastAsia="ar-SA"/>
    </w:rPr>
  </w:style>
  <w:style w:type="character" w:styleId="Refdecomentario">
    <w:name w:val="annotation reference"/>
    <w:basedOn w:val="Fuentedeprrafopredeter"/>
    <w:uiPriority w:val="99"/>
    <w:semiHidden/>
    <w:unhideWhenUsed/>
    <w:rsid w:val="00594EC2"/>
    <w:rPr>
      <w:sz w:val="16"/>
      <w:szCs w:val="16"/>
    </w:rPr>
  </w:style>
  <w:style w:type="paragraph" w:styleId="Textocomentario">
    <w:name w:val="annotation text"/>
    <w:basedOn w:val="Normal"/>
    <w:link w:val="TextocomentarioCar"/>
    <w:uiPriority w:val="99"/>
    <w:semiHidden/>
    <w:unhideWhenUsed/>
    <w:rsid w:val="00594EC2"/>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594EC2"/>
    <w:rPr>
      <w:sz w:val="20"/>
      <w:szCs w:val="20"/>
    </w:rPr>
  </w:style>
  <w:style w:type="paragraph" w:styleId="Asuntodelcomentario">
    <w:name w:val="annotation subject"/>
    <w:basedOn w:val="Textocomentario"/>
    <w:next w:val="Textocomentario"/>
    <w:link w:val="AsuntodelcomentarioCar"/>
    <w:uiPriority w:val="99"/>
    <w:semiHidden/>
    <w:unhideWhenUsed/>
    <w:rsid w:val="00594EC2"/>
    <w:rPr>
      <w:b/>
      <w:bCs/>
    </w:rPr>
  </w:style>
  <w:style w:type="character" w:customStyle="1" w:styleId="AsuntodelcomentarioCar">
    <w:name w:val="Asunto del comentario Car"/>
    <w:basedOn w:val="TextocomentarioCar"/>
    <w:link w:val="Asuntodelcomentario"/>
    <w:uiPriority w:val="99"/>
    <w:semiHidden/>
    <w:rsid w:val="00594EC2"/>
    <w:rPr>
      <w:b/>
      <w:bCs/>
      <w:sz w:val="20"/>
      <w:szCs w:val="20"/>
    </w:rPr>
  </w:style>
  <w:style w:type="paragraph" w:styleId="Listaconvietas">
    <w:name w:val="List Bullet"/>
    <w:basedOn w:val="Normal"/>
    <w:uiPriority w:val="99"/>
    <w:unhideWhenUsed/>
    <w:rsid w:val="00594EC2"/>
    <w:pPr>
      <w:numPr>
        <w:numId w:val="2"/>
      </w:numPr>
      <w:spacing w:line="259" w:lineRule="auto"/>
      <w:contextualSpacing/>
    </w:pPr>
  </w:style>
  <w:style w:type="character" w:styleId="nfasis">
    <w:name w:val="Emphasis"/>
    <w:basedOn w:val="Fuentedeprrafopredeter"/>
    <w:uiPriority w:val="20"/>
    <w:qFormat/>
    <w:rsid w:val="00594EC2"/>
    <w:rPr>
      <w:i/>
      <w:iCs/>
    </w:rPr>
  </w:style>
  <w:style w:type="paragraph" w:customStyle="1" w:styleId="ecxecxmsonormal">
    <w:name w:val="ecxecxmsonormal"/>
    <w:basedOn w:val="Normal"/>
    <w:rsid w:val="00594EC2"/>
    <w:pPr>
      <w:spacing w:after="0" w:line="240" w:lineRule="auto"/>
    </w:pPr>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594EC2"/>
  </w:style>
  <w:style w:type="paragraph" w:customStyle="1" w:styleId="Default">
    <w:name w:val="Default"/>
    <w:rsid w:val="00594EC2"/>
    <w:pPr>
      <w:autoSpaceDE w:val="0"/>
      <w:autoSpaceDN w:val="0"/>
      <w:adjustRightInd w:val="0"/>
      <w:spacing w:after="0" w:line="240" w:lineRule="auto"/>
    </w:pPr>
    <w:rPr>
      <w:rFonts w:ascii="Arial" w:hAnsi="Arial" w:cs="Arial"/>
      <w:color w:val="000000"/>
      <w:sz w:val="24"/>
      <w:szCs w:val="24"/>
    </w:rPr>
  </w:style>
  <w:style w:type="paragraph" w:customStyle="1" w:styleId="TABLAS2">
    <w:name w:val="TABLAS2"/>
    <w:basedOn w:val="Descripcin"/>
    <w:qFormat/>
    <w:rsid w:val="00594EC2"/>
    <w:rPr>
      <w:rFonts w:ascii="Arial" w:eastAsia="Times" w:hAnsi="Arial" w:cs="Arial"/>
      <w:b/>
      <w:i w:val="0"/>
      <w:iCs w:val="0"/>
      <w:color w:val="auto"/>
      <w:sz w:val="22"/>
      <w:szCs w:val="22"/>
    </w:rPr>
  </w:style>
  <w:style w:type="paragraph" w:styleId="Descripcin">
    <w:name w:val="caption"/>
    <w:basedOn w:val="Normal"/>
    <w:next w:val="Normal"/>
    <w:link w:val="DescripcinCar"/>
    <w:uiPriority w:val="35"/>
    <w:unhideWhenUsed/>
    <w:qFormat/>
    <w:rsid w:val="00594EC2"/>
    <w:pPr>
      <w:spacing w:after="200" w:line="240" w:lineRule="auto"/>
    </w:pPr>
    <w:rPr>
      <w:i/>
      <w:iCs/>
      <w:color w:val="44546A" w:themeColor="text2"/>
      <w:sz w:val="18"/>
      <w:szCs w:val="18"/>
    </w:rPr>
  </w:style>
  <w:style w:type="character" w:customStyle="1" w:styleId="DescripcinCar">
    <w:name w:val="Descripción Car"/>
    <w:link w:val="Descripcin"/>
    <w:uiPriority w:val="35"/>
    <w:rsid w:val="00594EC2"/>
    <w:rPr>
      <w:i/>
      <w:iCs/>
      <w:color w:val="44546A" w:themeColor="text2"/>
      <w:sz w:val="18"/>
      <w:szCs w:val="18"/>
    </w:rPr>
  </w:style>
  <w:style w:type="table" w:customStyle="1" w:styleId="TableNormal">
    <w:name w:val="Table Normal"/>
    <w:uiPriority w:val="2"/>
    <w:qFormat/>
    <w:rsid w:val="00594EC2"/>
    <w:pPr>
      <w:pBdr>
        <w:top w:val="nil"/>
        <w:left w:val="nil"/>
        <w:bottom w:val="nil"/>
        <w:right w:val="nil"/>
        <w:between w:val="nil"/>
      </w:pBdr>
      <w:spacing w:after="0" w:line="240" w:lineRule="auto"/>
    </w:pPr>
    <w:rPr>
      <w:rFonts w:ascii="Times New Roman" w:eastAsia="Times New Roman" w:hAnsi="Times New Roman" w:cs="Times New Roman"/>
      <w:color w:val="000000"/>
      <w:sz w:val="24"/>
      <w:szCs w:val="24"/>
      <w:lang w:val="es-ES" w:eastAsia="es-CO"/>
    </w:rPr>
    <w:tblPr>
      <w:tblCellMar>
        <w:top w:w="0" w:type="dxa"/>
        <w:left w:w="0" w:type="dxa"/>
        <w:bottom w:w="0" w:type="dxa"/>
        <w:right w:w="0" w:type="dxa"/>
      </w:tblCellMar>
    </w:tblPr>
  </w:style>
  <w:style w:type="paragraph" w:styleId="Ttulo">
    <w:name w:val="Title"/>
    <w:basedOn w:val="Normal"/>
    <w:next w:val="Normal"/>
    <w:link w:val="TtuloCar"/>
    <w:uiPriority w:val="10"/>
    <w:qFormat/>
    <w:rsid w:val="00594EC2"/>
    <w:pPr>
      <w:keepNext/>
      <w:keepLines/>
      <w:pBdr>
        <w:top w:val="nil"/>
        <w:left w:val="nil"/>
        <w:bottom w:val="nil"/>
        <w:right w:val="nil"/>
        <w:between w:val="nil"/>
      </w:pBdr>
      <w:spacing w:before="480" w:after="120" w:line="240" w:lineRule="auto"/>
      <w:jc w:val="both"/>
    </w:pPr>
    <w:rPr>
      <w:rFonts w:ascii="Arial" w:eastAsia="Times New Roman" w:hAnsi="Arial" w:cs="Times New Roman"/>
      <w:color w:val="000000"/>
      <w:sz w:val="72"/>
      <w:szCs w:val="72"/>
      <w:lang w:val="es-ES" w:eastAsia="es-CO"/>
    </w:rPr>
  </w:style>
  <w:style w:type="character" w:customStyle="1" w:styleId="TtuloCar">
    <w:name w:val="Título Car"/>
    <w:basedOn w:val="Fuentedeprrafopredeter"/>
    <w:link w:val="Ttulo"/>
    <w:uiPriority w:val="10"/>
    <w:rsid w:val="00594EC2"/>
    <w:rPr>
      <w:rFonts w:ascii="Arial" w:eastAsia="Times New Roman" w:hAnsi="Arial" w:cs="Times New Roman"/>
      <w:color w:val="000000"/>
      <w:sz w:val="72"/>
      <w:szCs w:val="72"/>
      <w:lang w:val="es-ES" w:eastAsia="es-CO"/>
    </w:rPr>
  </w:style>
  <w:style w:type="paragraph" w:styleId="Subttulo">
    <w:name w:val="Subtitle"/>
    <w:basedOn w:val="Normal"/>
    <w:next w:val="Normal"/>
    <w:link w:val="SubttuloCar"/>
    <w:uiPriority w:val="11"/>
    <w:qFormat/>
    <w:rsid w:val="00594EC2"/>
    <w:pPr>
      <w:keepNext/>
      <w:keepLines/>
      <w:pBdr>
        <w:top w:val="nil"/>
        <w:left w:val="nil"/>
        <w:bottom w:val="nil"/>
        <w:right w:val="nil"/>
        <w:between w:val="nil"/>
      </w:pBdr>
      <w:spacing w:before="360" w:after="80" w:line="240" w:lineRule="auto"/>
      <w:jc w:val="both"/>
    </w:pPr>
    <w:rPr>
      <w:rFonts w:ascii="Georgia" w:eastAsia="Georgia" w:hAnsi="Georgia" w:cs="Georgia"/>
      <w:b/>
      <w:i/>
      <w:color w:val="666666"/>
      <w:sz w:val="48"/>
      <w:szCs w:val="48"/>
      <w:lang w:val="es-ES" w:eastAsia="es-CO"/>
    </w:rPr>
  </w:style>
  <w:style w:type="character" w:customStyle="1" w:styleId="SubttuloCar">
    <w:name w:val="Subtítulo Car"/>
    <w:basedOn w:val="Fuentedeprrafopredeter"/>
    <w:link w:val="Subttulo"/>
    <w:uiPriority w:val="11"/>
    <w:rsid w:val="00594EC2"/>
    <w:rPr>
      <w:rFonts w:ascii="Georgia" w:eastAsia="Georgia" w:hAnsi="Georgia" w:cs="Georgia"/>
      <w:b/>
      <w:i/>
      <w:color w:val="666666"/>
      <w:sz w:val="48"/>
      <w:szCs w:val="48"/>
      <w:lang w:val="es-ES" w:eastAsia="es-CO"/>
    </w:rPr>
  </w:style>
  <w:style w:type="paragraph" w:styleId="TtuloTDC">
    <w:name w:val="TOC Heading"/>
    <w:aliases w:val="TITULOS DEL DOCUMENTO"/>
    <w:basedOn w:val="Ttulo1"/>
    <w:next w:val="Normal"/>
    <w:link w:val="TtuloTDCCar"/>
    <w:uiPriority w:val="39"/>
    <w:unhideWhenUsed/>
    <w:qFormat/>
    <w:rsid w:val="00594EC2"/>
    <w:pPr>
      <w:outlineLvl w:val="9"/>
    </w:pPr>
    <w:rPr>
      <w:b w:val="0"/>
    </w:rPr>
  </w:style>
  <w:style w:type="character" w:customStyle="1" w:styleId="TtuloTDCCar">
    <w:name w:val="Título TDC Car"/>
    <w:aliases w:val="TITULOS DEL DOCUMENTO Car"/>
    <w:basedOn w:val="Ttulo1Car"/>
    <w:link w:val="TtuloTDC"/>
    <w:uiPriority w:val="39"/>
    <w:rsid w:val="00594EC2"/>
    <w:rPr>
      <w:rFonts w:ascii="Times New Roman" w:eastAsiaTheme="majorEastAsia" w:hAnsi="Times New Roman" w:cstheme="majorBidi"/>
      <w:b w:val="0"/>
      <w:sz w:val="24"/>
      <w:szCs w:val="32"/>
      <w:lang w:val="es-ES" w:eastAsia="es-CO"/>
    </w:rPr>
  </w:style>
  <w:style w:type="paragraph" w:styleId="TDC2">
    <w:name w:val="toc 2"/>
    <w:basedOn w:val="Normal"/>
    <w:next w:val="Normal"/>
    <w:autoRedefine/>
    <w:uiPriority w:val="39"/>
    <w:unhideWhenUsed/>
    <w:rsid w:val="00594EC2"/>
    <w:pPr>
      <w:pBdr>
        <w:top w:val="nil"/>
        <w:left w:val="nil"/>
        <w:bottom w:val="nil"/>
        <w:right w:val="nil"/>
        <w:between w:val="nil"/>
      </w:pBdr>
      <w:tabs>
        <w:tab w:val="right" w:leader="dot" w:pos="9350"/>
      </w:tabs>
      <w:spacing w:before="240" w:after="0" w:line="240" w:lineRule="auto"/>
    </w:pPr>
    <w:rPr>
      <w:rFonts w:ascii="Arial" w:eastAsia="Times New Roman" w:hAnsi="Arial" w:cs="Times New Roman"/>
      <w:b/>
      <w:bCs/>
      <w:noProof/>
      <w:color w:val="000000"/>
      <w:szCs w:val="20"/>
      <w:lang w:val="es-ES" w:eastAsia="es-CO"/>
    </w:rPr>
  </w:style>
  <w:style w:type="paragraph" w:styleId="TDC1">
    <w:name w:val="toc 1"/>
    <w:basedOn w:val="Normal"/>
    <w:next w:val="Normal"/>
    <w:autoRedefine/>
    <w:uiPriority w:val="39"/>
    <w:unhideWhenUsed/>
    <w:rsid w:val="00594EC2"/>
    <w:pPr>
      <w:pBdr>
        <w:top w:val="nil"/>
        <w:left w:val="nil"/>
        <w:bottom w:val="nil"/>
        <w:right w:val="nil"/>
        <w:between w:val="nil"/>
      </w:pBdr>
      <w:spacing w:before="360" w:after="0" w:line="240" w:lineRule="auto"/>
    </w:pPr>
    <w:rPr>
      <w:rFonts w:ascii="Arial" w:eastAsia="Times New Roman" w:hAnsi="Arial" w:cs="Times New Roman"/>
      <w:b/>
      <w:bCs/>
      <w:caps/>
      <w:color w:val="000000"/>
      <w:szCs w:val="24"/>
      <w:lang w:val="es-ES" w:eastAsia="es-CO"/>
    </w:rPr>
  </w:style>
  <w:style w:type="paragraph" w:styleId="TDC3">
    <w:name w:val="toc 3"/>
    <w:basedOn w:val="Normal"/>
    <w:next w:val="Normal"/>
    <w:autoRedefine/>
    <w:uiPriority w:val="39"/>
    <w:unhideWhenUsed/>
    <w:rsid w:val="00594EC2"/>
    <w:pPr>
      <w:pBdr>
        <w:top w:val="nil"/>
        <w:left w:val="nil"/>
        <w:bottom w:val="nil"/>
        <w:right w:val="nil"/>
        <w:between w:val="nil"/>
      </w:pBdr>
      <w:spacing w:after="0" w:line="240" w:lineRule="auto"/>
      <w:ind w:left="220"/>
    </w:pPr>
    <w:rPr>
      <w:rFonts w:eastAsia="Times New Roman" w:cs="Times New Roman"/>
      <w:color w:val="000000"/>
      <w:sz w:val="20"/>
      <w:szCs w:val="20"/>
      <w:lang w:val="es-ES" w:eastAsia="es-CO"/>
    </w:rPr>
  </w:style>
  <w:style w:type="paragraph" w:styleId="TDC7">
    <w:name w:val="toc 7"/>
    <w:basedOn w:val="Normal"/>
    <w:next w:val="Normal"/>
    <w:autoRedefine/>
    <w:uiPriority w:val="39"/>
    <w:unhideWhenUsed/>
    <w:rsid w:val="00594EC2"/>
    <w:pPr>
      <w:pBdr>
        <w:top w:val="nil"/>
        <w:left w:val="nil"/>
        <w:bottom w:val="nil"/>
        <w:right w:val="nil"/>
        <w:between w:val="nil"/>
      </w:pBdr>
      <w:spacing w:after="0" w:line="240" w:lineRule="auto"/>
      <w:ind w:left="1100"/>
    </w:pPr>
    <w:rPr>
      <w:rFonts w:eastAsia="Times New Roman" w:cs="Times New Roman"/>
      <w:color w:val="000000"/>
      <w:sz w:val="20"/>
      <w:szCs w:val="20"/>
      <w:lang w:val="es-ES" w:eastAsia="es-CO"/>
    </w:rPr>
  </w:style>
  <w:style w:type="paragraph" w:styleId="TDC8">
    <w:name w:val="toc 8"/>
    <w:basedOn w:val="Normal"/>
    <w:next w:val="Normal"/>
    <w:autoRedefine/>
    <w:uiPriority w:val="39"/>
    <w:unhideWhenUsed/>
    <w:rsid w:val="00594EC2"/>
    <w:pPr>
      <w:pBdr>
        <w:top w:val="nil"/>
        <w:left w:val="nil"/>
        <w:bottom w:val="nil"/>
        <w:right w:val="nil"/>
        <w:between w:val="nil"/>
      </w:pBdr>
      <w:spacing w:after="0" w:line="240" w:lineRule="auto"/>
      <w:ind w:left="1320"/>
    </w:pPr>
    <w:rPr>
      <w:rFonts w:eastAsia="Times New Roman" w:cs="Times New Roman"/>
      <w:color w:val="000000"/>
      <w:sz w:val="20"/>
      <w:szCs w:val="20"/>
      <w:lang w:val="es-ES" w:eastAsia="es-CO"/>
    </w:rPr>
  </w:style>
  <w:style w:type="paragraph" w:styleId="TDC9">
    <w:name w:val="toc 9"/>
    <w:basedOn w:val="Normal"/>
    <w:next w:val="Normal"/>
    <w:autoRedefine/>
    <w:uiPriority w:val="39"/>
    <w:unhideWhenUsed/>
    <w:rsid w:val="00594EC2"/>
    <w:pPr>
      <w:pBdr>
        <w:top w:val="nil"/>
        <w:left w:val="nil"/>
        <w:bottom w:val="nil"/>
        <w:right w:val="nil"/>
        <w:between w:val="nil"/>
      </w:pBdr>
      <w:spacing w:after="0" w:line="240" w:lineRule="auto"/>
      <w:ind w:left="1540"/>
    </w:pPr>
    <w:rPr>
      <w:rFonts w:eastAsia="Times New Roman" w:cs="Times New Roman"/>
      <w:color w:val="000000"/>
      <w:sz w:val="20"/>
      <w:szCs w:val="20"/>
      <w:lang w:val="es-ES" w:eastAsia="es-CO"/>
    </w:rPr>
  </w:style>
  <w:style w:type="paragraph" w:styleId="TDC4">
    <w:name w:val="toc 4"/>
    <w:basedOn w:val="Normal"/>
    <w:next w:val="Normal"/>
    <w:autoRedefine/>
    <w:uiPriority w:val="39"/>
    <w:unhideWhenUsed/>
    <w:rsid w:val="00594EC2"/>
    <w:pPr>
      <w:pBdr>
        <w:top w:val="nil"/>
        <w:left w:val="nil"/>
        <w:bottom w:val="nil"/>
        <w:right w:val="nil"/>
        <w:between w:val="nil"/>
      </w:pBdr>
      <w:spacing w:after="0" w:line="240" w:lineRule="auto"/>
      <w:ind w:left="440"/>
    </w:pPr>
    <w:rPr>
      <w:rFonts w:eastAsia="Times New Roman" w:cs="Times New Roman"/>
      <w:color w:val="000000"/>
      <w:sz w:val="20"/>
      <w:szCs w:val="20"/>
      <w:lang w:val="es-ES" w:eastAsia="es-CO"/>
    </w:rPr>
  </w:style>
  <w:style w:type="paragraph" w:styleId="TDC5">
    <w:name w:val="toc 5"/>
    <w:basedOn w:val="Normal"/>
    <w:next w:val="Normal"/>
    <w:autoRedefine/>
    <w:uiPriority w:val="39"/>
    <w:unhideWhenUsed/>
    <w:rsid w:val="00594EC2"/>
    <w:pPr>
      <w:pBdr>
        <w:top w:val="nil"/>
        <w:left w:val="nil"/>
        <w:bottom w:val="nil"/>
        <w:right w:val="nil"/>
        <w:between w:val="nil"/>
      </w:pBdr>
      <w:spacing w:after="0" w:line="240" w:lineRule="auto"/>
      <w:ind w:left="660"/>
    </w:pPr>
    <w:rPr>
      <w:rFonts w:eastAsia="Times New Roman" w:cs="Times New Roman"/>
      <w:color w:val="000000"/>
      <w:sz w:val="20"/>
      <w:szCs w:val="20"/>
      <w:lang w:val="es-ES" w:eastAsia="es-CO"/>
    </w:rPr>
  </w:style>
  <w:style w:type="paragraph" w:styleId="TDC6">
    <w:name w:val="toc 6"/>
    <w:basedOn w:val="Normal"/>
    <w:next w:val="Normal"/>
    <w:autoRedefine/>
    <w:uiPriority w:val="39"/>
    <w:unhideWhenUsed/>
    <w:rsid w:val="00594EC2"/>
    <w:pPr>
      <w:pBdr>
        <w:top w:val="nil"/>
        <w:left w:val="nil"/>
        <w:bottom w:val="nil"/>
        <w:right w:val="nil"/>
        <w:between w:val="nil"/>
      </w:pBdr>
      <w:spacing w:after="0" w:line="240" w:lineRule="auto"/>
      <w:ind w:left="880"/>
    </w:pPr>
    <w:rPr>
      <w:rFonts w:eastAsia="Times New Roman" w:cs="Times New Roman"/>
      <w:color w:val="000000"/>
      <w:sz w:val="20"/>
      <w:szCs w:val="20"/>
      <w:lang w:val="es-ES" w:eastAsia="es-CO"/>
    </w:rPr>
  </w:style>
  <w:style w:type="paragraph" w:customStyle="1" w:styleId="LISTADEFIGURAS">
    <w:name w:val="LISTA DE FIGURAS"/>
    <w:basedOn w:val="Normal"/>
    <w:qFormat/>
    <w:rsid w:val="00594EC2"/>
    <w:pPr>
      <w:spacing w:after="0" w:line="240" w:lineRule="auto"/>
      <w:jc w:val="both"/>
    </w:pPr>
    <w:rPr>
      <w:rFonts w:ascii="Arial" w:eastAsia="Times New Roman" w:hAnsi="Arial" w:cs="Arial"/>
      <w:szCs w:val="24"/>
      <w:lang w:val="es-ES" w:eastAsia="es-ES"/>
    </w:rPr>
  </w:style>
  <w:style w:type="character" w:customStyle="1" w:styleId="PuestoCar">
    <w:name w:val="Puesto Car"/>
    <w:rsid w:val="00594EC2"/>
    <w:rPr>
      <w:rFonts w:ascii="Times New Roman" w:eastAsia="Times New Roman" w:hAnsi="Times New Roman" w:cs="Times New Roman"/>
      <w:b/>
      <w:sz w:val="24"/>
      <w:szCs w:val="20"/>
      <w:lang w:val="es-ES" w:eastAsia="es-ES_tradnl"/>
    </w:rPr>
  </w:style>
  <w:style w:type="paragraph" w:customStyle="1" w:styleId="PRESENTACIN">
    <w:name w:val="PRESENTACIÓN"/>
    <w:basedOn w:val="Normal"/>
    <w:next w:val="Normal"/>
    <w:unhideWhenUsed/>
    <w:qFormat/>
    <w:rsid w:val="00594EC2"/>
    <w:pPr>
      <w:spacing w:after="200" w:line="240" w:lineRule="auto"/>
      <w:jc w:val="both"/>
    </w:pPr>
    <w:rPr>
      <w:rFonts w:ascii="Arial" w:eastAsia="Times New Roman" w:hAnsi="Arial" w:cs="Times New Roman"/>
      <w:b/>
      <w:i/>
      <w:iCs/>
      <w:color w:val="44546A"/>
      <w:szCs w:val="18"/>
      <w:lang w:val="es-ES" w:eastAsia="es-ES"/>
    </w:rPr>
  </w:style>
  <w:style w:type="paragraph" w:styleId="Textoindependiente">
    <w:name w:val="Body Text"/>
    <w:aliases w:val="TITULO"/>
    <w:basedOn w:val="Normal"/>
    <w:link w:val="TextoindependienteCar1"/>
    <w:uiPriority w:val="1"/>
    <w:qFormat/>
    <w:rsid w:val="00594EC2"/>
    <w:pPr>
      <w:tabs>
        <w:tab w:val="left" w:pos="284"/>
        <w:tab w:val="left" w:pos="1985"/>
        <w:tab w:val="left" w:pos="4253"/>
        <w:tab w:val="left" w:pos="6237"/>
      </w:tabs>
      <w:spacing w:before="360" w:after="0" w:line="240" w:lineRule="auto"/>
      <w:jc w:val="both"/>
    </w:pPr>
    <w:rPr>
      <w:rFonts w:ascii="Times" w:eastAsia="Times" w:hAnsi="Times" w:cs="Times New Roman"/>
      <w:b/>
      <w:szCs w:val="20"/>
      <w:lang w:val="es-ES_tradnl" w:eastAsia="es-ES"/>
    </w:rPr>
  </w:style>
  <w:style w:type="character" w:customStyle="1" w:styleId="TextoindependienteCar">
    <w:name w:val="Texto independiente Car"/>
    <w:aliases w:val="TITULO Car1"/>
    <w:basedOn w:val="Fuentedeprrafopredeter"/>
    <w:uiPriority w:val="1"/>
    <w:rsid w:val="00594EC2"/>
  </w:style>
  <w:style w:type="character" w:customStyle="1" w:styleId="TextoindependienteCar1">
    <w:name w:val="Texto independiente Car1"/>
    <w:aliases w:val="TITULO Car"/>
    <w:link w:val="Textoindependiente"/>
    <w:locked/>
    <w:rsid w:val="00594EC2"/>
    <w:rPr>
      <w:rFonts w:ascii="Times" w:eastAsia="Times" w:hAnsi="Times" w:cs="Times New Roman"/>
      <w:b/>
      <w:szCs w:val="20"/>
      <w:lang w:val="es-ES_tradnl" w:eastAsia="es-ES"/>
    </w:rPr>
  </w:style>
  <w:style w:type="paragraph" w:styleId="Tabladeilustraciones">
    <w:name w:val="table of figures"/>
    <w:basedOn w:val="Normal"/>
    <w:next w:val="Normal"/>
    <w:uiPriority w:val="99"/>
    <w:unhideWhenUsed/>
    <w:qFormat/>
    <w:rsid w:val="00594EC2"/>
    <w:pPr>
      <w:pBdr>
        <w:top w:val="nil"/>
        <w:left w:val="nil"/>
        <w:bottom w:val="nil"/>
        <w:right w:val="nil"/>
        <w:between w:val="nil"/>
      </w:pBdr>
      <w:spacing w:after="0" w:line="240" w:lineRule="auto"/>
      <w:ind w:left="440" w:hanging="440"/>
    </w:pPr>
    <w:rPr>
      <w:rFonts w:eastAsia="Times New Roman" w:cs="Times New Roman"/>
      <w:caps/>
      <w:color w:val="000000"/>
      <w:sz w:val="20"/>
      <w:szCs w:val="20"/>
      <w:lang w:val="es-ES" w:eastAsia="es-CO"/>
    </w:rPr>
  </w:style>
  <w:style w:type="paragraph" w:styleId="ndice1">
    <w:name w:val="index 1"/>
    <w:basedOn w:val="Normal"/>
    <w:next w:val="Normal"/>
    <w:autoRedefine/>
    <w:uiPriority w:val="99"/>
    <w:unhideWhenUsed/>
    <w:rsid w:val="00594EC2"/>
    <w:pPr>
      <w:pBdr>
        <w:top w:val="nil"/>
        <w:left w:val="nil"/>
        <w:bottom w:val="nil"/>
        <w:right w:val="nil"/>
        <w:between w:val="nil"/>
      </w:pBdr>
      <w:spacing w:after="0" w:line="240" w:lineRule="auto"/>
      <w:ind w:left="220" w:hanging="220"/>
    </w:pPr>
    <w:rPr>
      <w:rFonts w:eastAsia="Times New Roman" w:cs="Times New Roman"/>
      <w:color w:val="000000"/>
      <w:sz w:val="18"/>
      <w:szCs w:val="18"/>
      <w:lang w:val="es-ES" w:eastAsia="es-CO"/>
    </w:rPr>
  </w:style>
  <w:style w:type="paragraph" w:styleId="ndice2">
    <w:name w:val="index 2"/>
    <w:basedOn w:val="Normal"/>
    <w:next w:val="Normal"/>
    <w:autoRedefine/>
    <w:uiPriority w:val="99"/>
    <w:unhideWhenUsed/>
    <w:rsid w:val="00594EC2"/>
    <w:pPr>
      <w:pBdr>
        <w:top w:val="nil"/>
        <w:left w:val="nil"/>
        <w:bottom w:val="nil"/>
        <w:right w:val="nil"/>
        <w:between w:val="nil"/>
      </w:pBdr>
      <w:spacing w:after="0" w:line="240" w:lineRule="auto"/>
      <w:ind w:left="440" w:hanging="220"/>
    </w:pPr>
    <w:rPr>
      <w:rFonts w:eastAsia="Times New Roman" w:cs="Times New Roman"/>
      <w:color w:val="000000"/>
      <w:sz w:val="18"/>
      <w:szCs w:val="18"/>
      <w:lang w:val="es-ES" w:eastAsia="es-CO"/>
    </w:rPr>
  </w:style>
  <w:style w:type="paragraph" w:styleId="ndice3">
    <w:name w:val="index 3"/>
    <w:basedOn w:val="Normal"/>
    <w:next w:val="Normal"/>
    <w:autoRedefine/>
    <w:uiPriority w:val="99"/>
    <w:unhideWhenUsed/>
    <w:rsid w:val="00594EC2"/>
    <w:pPr>
      <w:pBdr>
        <w:top w:val="nil"/>
        <w:left w:val="nil"/>
        <w:bottom w:val="nil"/>
        <w:right w:val="nil"/>
        <w:between w:val="nil"/>
      </w:pBdr>
      <w:spacing w:after="0" w:line="240" w:lineRule="auto"/>
      <w:ind w:left="660" w:hanging="220"/>
    </w:pPr>
    <w:rPr>
      <w:rFonts w:eastAsia="Times New Roman" w:cs="Times New Roman"/>
      <w:color w:val="000000"/>
      <w:sz w:val="18"/>
      <w:szCs w:val="18"/>
      <w:lang w:val="es-ES" w:eastAsia="es-CO"/>
    </w:rPr>
  </w:style>
  <w:style w:type="paragraph" w:styleId="ndice4">
    <w:name w:val="index 4"/>
    <w:basedOn w:val="Normal"/>
    <w:next w:val="Normal"/>
    <w:autoRedefine/>
    <w:uiPriority w:val="99"/>
    <w:unhideWhenUsed/>
    <w:rsid w:val="00594EC2"/>
    <w:pPr>
      <w:pBdr>
        <w:top w:val="nil"/>
        <w:left w:val="nil"/>
        <w:bottom w:val="nil"/>
        <w:right w:val="nil"/>
        <w:between w:val="nil"/>
      </w:pBdr>
      <w:spacing w:after="0" w:line="240" w:lineRule="auto"/>
      <w:ind w:left="880" w:hanging="220"/>
    </w:pPr>
    <w:rPr>
      <w:rFonts w:eastAsia="Times New Roman" w:cs="Times New Roman"/>
      <w:color w:val="000000"/>
      <w:sz w:val="18"/>
      <w:szCs w:val="18"/>
      <w:lang w:val="es-ES" w:eastAsia="es-CO"/>
    </w:rPr>
  </w:style>
  <w:style w:type="paragraph" w:styleId="ndice5">
    <w:name w:val="index 5"/>
    <w:basedOn w:val="Normal"/>
    <w:next w:val="Normal"/>
    <w:autoRedefine/>
    <w:uiPriority w:val="99"/>
    <w:unhideWhenUsed/>
    <w:rsid w:val="00594EC2"/>
    <w:pPr>
      <w:pBdr>
        <w:top w:val="nil"/>
        <w:left w:val="nil"/>
        <w:bottom w:val="nil"/>
        <w:right w:val="nil"/>
        <w:between w:val="nil"/>
      </w:pBdr>
      <w:spacing w:after="0" w:line="240" w:lineRule="auto"/>
      <w:ind w:left="1100" w:hanging="220"/>
    </w:pPr>
    <w:rPr>
      <w:rFonts w:eastAsia="Times New Roman" w:cs="Times New Roman"/>
      <w:color w:val="000000"/>
      <w:sz w:val="18"/>
      <w:szCs w:val="18"/>
      <w:lang w:val="es-ES" w:eastAsia="es-CO"/>
    </w:rPr>
  </w:style>
  <w:style w:type="paragraph" w:styleId="ndice6">
    <w:name w:val="index 6"/>
    <w:basedOn w:val="Normal"/>
    <w:next w:val="Normal"/>
    <w:autoRedefine/>
    <w:uiPriority w:val="99"/>
    <w:unhideWhenUsed/>
    <w:rsid w:val="00594EC2"/>
    <w:pPr>
      <w:pBdr>
        <w:top w:val="nil"/>
        <w:left w:val="nil"/>
        <w:bottom w:val="nil"/>
        <w:right w:val="nil"/>
        <w:between w:val="nil"/>
      </w:pBdr>
      <w:spacing w:after="0" w:line="240" w:lineRule="auto"/>
      <w:ind w:left="1320" w:hanging="220"/>
    </w:pPr>
    <w:rPr>
      <w:rFonts w:eastAsia="Times New Roman" w:cs="Times New Roman"/>
      <w:color w:val="000000"/>
      <w:sz w:val="18"/>
      <w:szCs w:val="18"/>
      <w:lang w:val="es-ES" w:eastAsia="es-CO"/>
    </w:rPr>
  </w:style>
  <w:style w:type="paragraph" w:styleId="ndice7">
    <w:name w:val="index 7"/>
    <w:basedOn w:val="Normal"/>
    <w:next w:val="Normal"/>
    <w:autoRedefine/>
    <w:uiPriority w:val="99"/>
    <w:unhideWhenUsed/>
    <w:rsid w:val="00594EC2"/>
    <w:pPr>
      <w:pBdr>
        <w:top w:val="nil"/>
        <w:left w:val="nil"/>
        <w:bottom w:val="nil"/>
        <w:right w:val="nil"/>
        <w:between w:val="nil"/>
      </w:pBdr>
      <w:spacing w:after="0" w:line="240" w:lineRule="auto"/>
      <w:ind w:left="1540" w:hanging="220"/>
    </w:pPr>
    <w:rPr>
      <w:rFonts w:eastAsia="Times New Roman" w:cs="Times New Roman"/>
      <w:color w:val="000000"/>
      <w:sz w:val="18"/>
      <w:szCs w:val="18"/>
      <w:lang w:val="es-ES" w:eastAsia="es-CO"/>
    </w:rPr>
  </w:style>
  <w:style w:type="paragraph" w:styleId="ndice8">
    <w:name w:val="index 8"/>
    <w:basedOn w:val="Normal"/>
    <w:next w:val="Normal"/>
    <w:autoRedefine/>
    <w:uiPriority w:val="99"/>
    <w:unhideWhenUsed/>
    <w:rsid w:val="00594EC2"/>
    <w:pPr>
      <w:pBdr>
        <w:top w:val="nil"/>
        <w:left w:val="nil"/>
        <w:bottom w:val="nil"/>
        <w:right w:val="nil"/>
        <w:between w:val="nil"/>
      </w:pBdr>
      <w:spacing w:after="0" w:line="240" w:lineRule="auto"/>
      <w:ind w:left="1760" w:hanging="220"/>
    </w:pPr>
    <w:rPr>
      <w:rFonts w:eastAsia="Times New Roman" w:cs="Times New Roman"/>
      <w:color w:val="000000"/>
      <w:sz w:val="18"/>
      <w:szCs w:val="18"/>
      <w:lang w:val="es-ES" w:eastAsia="es-CO"/>
    </w:rPr>
  </w:style>
  <w:style w:type="paragraph" w:styleId="ndice9">
    <w:name w:val="index 9"/>
    <w:basedOn w:val="Normal"/>
    <w:next w:val="Normal"/>
    <w:autoRedefine/>
    <w:uiPriority w:val="99"/>
    <w:unhideWhenUsed/>
    <w:rsid w:val="00594EC2"/>
    <w:pPr>
      <w:pBdr>
        <w:top w:val="nil"/>
        <w:left w:val="nil"/>
        <w:bottom w:val="nil"/>
        <w:right w:val="nil"/>
        <w:between w:val="nil"/>
      </w:pBdr>
      <w:spacing w:after="0" w:line="240" w:lineRule="auto"/>
      <w:ind w:left="1980" w:hanging="220"/>
    </w:pPr>
    <w:rPr>
      <w:rFonts w:eastAsia="Times New Roman" w:cs="Times New Roman"/>
      <w:color w:val="000000"/>
      <w:sz w:val="18"/>
      <w:szCs w:val="18"/>
      <w:lang w:val="es-ES" w:eastAsia="es-CO"/>
    </w:rPr>
  </w:style>
  <w:style w:type="paragraph" w:styleId="Ttulodendice">
    <w:name w:val="index heading"/>
    <w:basedOn w:val="Normal"/>
    <w:next w:val="ndice1"/>
    <w:uiPriority w:val="99"/>
    <w:unhideWhenUsed/>
    <w:rsid w:val="00594EC2"/>
    <w:pPr>
      <w:pBdr>
        <w:top w:val="nil"/>
        <w:left w:val="nil"/>
        <w:bottom w:val="nil"/>
        <w:right w:val="nil"/>
        <w:between w:val="nil"/>
      </w:pBdr>
      <w:spacing w:before="240" w:after="120" w:line="240" w:lineRule="auto"/>
      <w:jc w:val="center"/>
    </w:pPr>
    <w:rPr>
      <w:rFonts w:eastAsia="Times New Roman" w:cs="Times New Roman"/>
      <w:b/>
      <w:bCs/>
      <w:color w:val="000000"/>
      <w:sz w:val="26"/>
      <w:szCs w:val="26"/>
      <w:lang w:val="es-ES" w:eastAsia="es-CO"/>
    </w:rPr>
  </w:style>
  <w:style w:type="paragraph" w:customStyle="1" w:styleId="Figuras2">
    <w:name w:val="Figuras2"/>
    <w:basedOn w:val="Normal"/>
    <w:qFormat/>
    <w:rsid w:val="00594EC2"/>
    <w:pPr>
      <w:pBdr>
        <w:top w:val="nil"/>
        <w:left w:val="nil"/>
        <w:bottom w:val="nil"/>
        <w:right w:val="nil"/>
        <w:between w:val="nil"/>
      </w:pBdr>
      <w:spacing w:after="0" w:line="240" w:lineRule="auto"/>
      <w:jc w:val="both"/>
    </w:pPr>
    <w:rPr>
      <w:rFonts w:ascii="Arial" w:eastAsia="Times New Roman" w:hAnsi="Arial" w:cs="Arial"/>
      <w:b/>
      <w:caps/>
      <w:color w:val="000000"/>
      <w:lang w:val="es-ES" w:eastAsia="es-CO"/>
    </w:rPr>
  </w:style>
  <w:style w:type="character" w:customStyle="1" w:styleId="Mencinsinresolver1">
    <w:name w:val="Mención sin resolver1"/>
    <w:basedOn w:val="Fuentedeprrafopredeter"/>
    <w:uiPriority w:val="99"/>
    <w:semiHidden/>
    <w:unhideWhenUsed/>
    <w:rsid w:val="00594EC2"/>
    <w:rPr>
      <w:color w:val="808080"/>
      <w:shd w:val="clear" w:color="auto" w:fill="E6E6E6"/>
    </w:rPr>
  </w:style>
  <w:style w:type="table" w:styleId="Tabladecuadrcula2-nfasis6">
    <w:name w:val="Grid Table 2 Accent 6"/>
    <w:basedOn w:val="Tablanormal"/>
    <w:uiPriority w:val="47"/>
    <w:rsid w:val="00594EC2"/>
    <w:pPr>
      <w:spacing w:after="0" w:line="240" w:lineRule="auto"/>
    </w:p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CM36">
    <w:name w:val="CM36"/>
    <w:basedOn w:val="Default"/>
    <w:next w:val="Default"/>
    <w:uiPriority w:val="99"/>
    <w:rsid w:val="00594EC2"/>
    <w:rPr>
      <w:color w:val="auto"/>
    </w:rPr>
  </w:style>
  <w:style w:type="paragraph" w:customStyle="1" w:styleId="xl66">
    <w:name w:val="xl66"/>
    <w:basedOn w:val="Normal"/>
    <w:rsid w:val="00594EC2"/>
    <w:pPr>
      <w:spacing w:before="100" w:beforeAutospacing="1" w:after="100" w:afterAutospacing="1" w:line="240" w:lineRule="auto"/>
    </w:pPr>
    <w:rPr>
      <w:rFonts w:ascii="Times New Roman" w:eastAsia="Times New Roman" w:hAnsi="Times New Roman" w:cs="Times New Roman"/>
      <w:sz w:val="24"/>
      <w:szCs w:val="24"/>
      <w:lang w:eastAsia="es-ES_tradnl"/>
    </w:rPr>
  </w:style>
  <w:style w:type="paragraph" w:customStyle="1" w:styleId="xl67">
    <w:name w:val="xl67"/>
    <w:basedOn w:val="Normal"/>
    <w:rsid w:val="00594E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lang w:eastAsia="es-ES_tradnl"/>
    </w:rPr>
  </w:style>
  <w:style w:type="paragraph" w:customStyle="1" w:styleId="xl68">
    <w:name w:val="xl68"/>
    <w:basedOn w:val="Normal"/>
    <w:rsid w:val="00594E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es-ES_tradnl"/>
    </w:rPr>
  </w:style>
  <w:style w:type="paragraph" w:styleId="Textonotapie">
    <w:name w:val="footnote text"/>
    <w:aliases w:val="texto de nota al pie,Nota a pie/Bibliog,Texto nota pie Car1,Texto nota pie Car Car, Car1 Car Car, Car1 Car2, Car1,ft Car Car,ft Car,ft,Texto nota pie Car11,Texto nota pie Car Car1, Car1 Car Car1, Car1 Car21, Car11 Car Car, Car11 Car,Car1"/>
    <w:basedOn w:val="Normal"/>
    <w:link w:val="TextonotapieCar"/>
    <w:qFormat/>
    <w:rsid w:val="00594EC2"/>
    <w:pPr>
      <w:spacing w:after="0" w:line="240" w:lineRule="auto"/>
    </w:pPr>
    <w:rPr>
      <w:rFonts w:ascii="Times New Roman" w:eastAsia="Times New Roman" w:hAnsi="Times New Roman" w:cs="Times New Roman"/>
      <w:sz w:val="20"/>
      <w:szCs w:val="20"/>
      <w:lang w:val="es-ES" w:eastAsia="es-ES"/>
    </w:rPr>
  </w:style>
  <w:style w:type="character" w:customStyle="1" w:styleId="TextonotapieCar">
    <w:name w:val="Texto nota pie Car"/>
    <w:aliases w:val="texto de nota al pie Car,Nota a pie/Bibliog Car,Texto nota pie Car1 Car,Texto nota pie Car Car Car, Car1 Car Car Car, Car1 Car2 Car, Car1 Car,ft Car Car Car,ft Car Car1,ft Car1,Texto nota pie Car11 Car,Texto nota pie Car Car1 Car"/>
    <w:basedOn w:val="Fuentedeprrafopredeter"/>
    <w:link w:val="Textonotapie"/>
    <w:rsid w:val="00594EC2"/>
    <w:rPr>
      <w:rFonts w:ascii="Times New Roman" w:eastAsia="Times New Roman" w:hAnsi="Times New Roman" w:cs="Times New Roman"/>
      <w:sz w:val="20"/>
      <w:szCs w:val="20"/>
      <w:lang w:val="es-ES" w:eastAsia="es-ES"/>
    </w:rPr>
  </w:style>
  <w:style w:type="character" w:styleId="Refdenotaalpie">
    <w:name w:val="footnote reference"/>
    <w:aliases w:val="referencia nota al pie,Ref,de nota al pie"/>
    <w:uiPriority w:val="99"/>
    <w:rsid w:val="00594EC2"/>
    <w:rPr>
      <w:vertAlign w:val="superscript"/>
    </w:rPr>
  </w:style>
  <w:style w:type="paragraph" w:customStyle="1" w:styleId="CM37">
    <w:name w:val="CM37"/>
    <w:basedOn w:val="Default"/>
    <w:next w:val="Default"/>
    <w:uiPriority w:val="99"/>
    <w:rsid w:val="00594EC2"/>
    <w:rPr>
      <w:color w:val="auto"/>
    </w:rPr>
  </w:style>
  <w:style w:type="paragraph" w:customStyle="1" w:styleId="CM2">
    <w:name w:val="CM2"/>
    <w:basedOn w:val="Default"/>
    <w:next w:val="Default"/>
    <w:uiPriority w:val="99"/>
    <w:rsid w:val="00594EC2"/>
    <w:pPr>
      <w:spacing w:line="280" w:lineRule="atLeast"/>
    </w:pPr>
    <w:rPr>
      <w:color w:val="auto"/>
    </w:rPr>
  </w:style>
  <w:style w:type="character" w:styleId="Textoennegrita">
    <w:name w:val="Strong"/>
    <w:uiPriority w:val="22"/>
    <w:qFormat/>
    <w:rsid w:val="00594EC2"/>
    <w:rPr>
      <w:b/>
    </w:rPr>
  </w:style>
  <w:style w:type="paragraph" w:customStyle="1" w:styleId="p3">
    <w:name w:val="p3"/>
    <w:basedOn w:val="Normal"/>
    <w:rsid w:val="00594EC2"/>
    <w:pPr>
      <w:widowControl w:val="0"/>
      <w:tabs>
        <w:tab w:val="left" w:pos="720"/>
      </w:tabs>
      <w:spacing w:after="0" w:line="420" w:lineRule="atLeast"/>
      <w:jc w:val="both"/>
    </w:pPr>
    <w:rPr>
      <w:rFonts w:ascii="Times New Roman" w:eastAsia="Times New Roman" w:hAnsi="Times New Roman" w:cs="Times New Roman"/>
      <w:snapToGrid w:val="0"/>
      <w:sz w:val="24"/>
      <w:szCs w:val="20"/>
      <w:lang w:val="es-ES" w:eastAsia="es-ES"/>
    </w:rPr>
  </w:style>
  <w:style w:type="paragraph" w:customStyle="1" w:styleId="paragraph">
    <w:name w:val="paragraph"/>
    <w:basedOn w:val="Normal"/>
    <w:rsid w:val="00594EC2"/>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normaltextrun">
    <w:name w:val="normaltextrun"/>
    <w:rsid w:val="00594EC2"/>
  </w:style>
  <w:style w:type="character" w:customStyle="1" w:styleId="eop">
    <w:name w:val="eop"/>
    <w:rsid w:val="00594EC2"/>
  </w:style>
  <w:style w:type="paragraph" w:customStyle="1" w:styleId="Nivel2">
    <w:name w:val="Nivel 2"/>
    <w:basedOn w:val="Normal"/>
    <w:autoRedefine/>
    <w:qFormat/>
    <w:rsid w:val="00594EC2"/>
    <w:pPr>
      <w:spacing w:before="120" w:after="120" w:line="240" w:lineRule="auto"/>
      <w:jc w:val="both"/>
    </w:pPr>
    <w:rPr>
      <w:rFonts w:ascii="Arial" w:eastAsia="Times New Roman" w:hAnsi="Arial" w:cs="Arial"/>
      <w:b/>
      <w:sz w:val="24"/>
      <w:szCs w:val="24"/>
      <w:lang w:val="es-ES_tradnl" w:eastAsia="es-ES"/>
    </w:rPr>
  </w:style>
  <w:style w:type="paragraph" w:styleId="Textoindependiente3">
    <w:name w:val="Body Text 3"/>
    <w:basedOn w:val="Normal"/>
    <w:link w:val="Textoindependiente3Car"/>
    <w:unhideWhenUsed/>
    <w:rsid w:val="00594EC2"/>
    <w:pPr>
      <w:spacing w:after="120" w:line="259" w:lineRule="auto"/>
    </w:pPr>
    <w:rPr>
      <w:sz w:val="16"/>
      <w:szCs w:val="16"/>
    </w:rPr>
  </w:style>
  <w:style w:type="character" w:customStyle="1" w:styleId="Textoindependiente3Car">
    <w:name w:val="Texto independiente 3 Car"/>
    <w:basedOn w:val="Fuentedeprrafopredeter"/>
    <w:link w:val="Textoindependiente3"/>
    <w:rsid w:val="00594EC2"/>
    <w:rPr>
      <w:sz w:val="16"/>
      <w:szCs w:val="16"/>
    </w:rPr>
  </w:style>
  <w:style w:type="table" w:customStyle="1" w:styleId="Tablaconcuadrcula5">
    <w:name w:val="Tabla con cuadrícula5"/>
    <w:basedOn w:val="Tablanormal"/>
    <w:next w:val="Tablaconcuadrcula"/>
    <w:uiPriority w:val="59"/>
    <w:rsid w:val="00594EC2"/>
    <w:pPr>
      <w:spacing w:after="0" w:line="240" w:lineRule="auto"/>
    </w:pPr>
    <w:rPr>
      <w:rFonts w:ascii="Calibri" w:eastAsia="Calibri" w:hAnsi="Calibri" w:cs="Times New Roman"/>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
    <w:name w:val="Tabla con cuadrícula6"/>
    <w:basedOn w:val="Tablanormal"/>
    <w:next w:val="Tablaconcuadrcula"/>
    <w:uiPriority w:val="59"/>
    <w:rsid w:val="00594EC2"/>
    <w:pPr>
      <w:spacing w:after="0" w:line="240" w:lineRule="auto"/>
    </w:pPr>
    <w:rPr>
      <w:rFonts w:ascii="Calibri" w:eastAsia="Calibri" w:hAnsi="Calibri" w:cs="Times New Roman"/>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PO1">
    <w:name w:val="TIPO1"/>
    <w:basedOn w:val="Normal"/>
    <w:qFormat/>
    <w:rsid w:val="00594EC2"/>
    <w:pPr>
      <w:spacing w:after="0" w:line="20" w:lineRule="atLeast"/>
      <w:ind w:left="-57"/>
      <w:jc w:val="center"/>
    </w:pPr>
    <w:rPr>
      <w:rFonts w:ascii="Arial" w:eastAsia="Times New Roman" w:hAnsi="Arial" w:cs="Arial"/>
      <w:b/>
      <w:caps/>
      <w:sz w:val="24"/>
      <w:szCs w:val="24"/>
      <w:lang w:val="es-ES" w:eastAsia="es-ES"/>
    </w:rPr>
  </w:style>
  <w:style w:type="paragraph" w:customStyle="1" w:styleId="LISTADETABLAS">
    <w:name w:val="LISTA DE TABLAS"/>
    <w:basedOn w:val="Normal"/>
    <w:qFormat/>
    <w:rsid w:val="00594EC2"/>
    <w:pPr>
      <w:spacing w:before="240" w:after="0" w:line="20" w:lineRule="atLeast"/>
      <w:jc w:val="both"/>
    </w:pPr>
    <w:rPr>
      <w:rFonts w:ascii="Arial" w:eastAsia="Times New Roman" w:hAnsi="Arial" w:cs="Arial"/>
      <w:b/>
      <w:sz w:val="24"/>
      <w:szCs w:val="24"/>
      <w:lang w:val="es-ES" w:eastAsia="es-ES"/>
    </w:rPr>
  </w:style>
  <w:style w:type="character" w:customStyle="1" w:styleId="tgc">
    <w:name w:val="_tgc"/>
    <w:basedOn w:val="Fuentedeprrafopredeter"/>
    <w:rsid w:val="00594EC2"/>
  </w:style>
  <w:style w:type="table" w:customStyle="1" w:styleId="Tablaconcuadrcula1">
    <w:name w:val="Tabla con cuadrícula1"/>
    <w:basedOn w:val="Tablanormal"/>
    <w:next w:val="Tablaconcuadrcula"/>
    <w:uiPriority w:val="39"/>
    <w:rsid w:val="00594E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convietas4">
    <w:name w:val="List Bullet 4"/>
    <w:basedOn w:val="Normal"/>
    <w:uiPriority w:val="99"/>
    <w:unhideWhenUsed/>
    <w:rsid w:val="00594EC2"/>
    <w:pPr>
      <w:numPr>
        <w:numId w:val="3"/>
      </w:numPr>
      <w:spacing w:after="200" w:line="276" w:lineRule="auto"/>
      <w:contextualSpacing/>
    </w:pPr>
    <w:rPr>
      <w:rFonts w:ascii="Calibri" w:eastAsia="Calibri" w:hAnsi="Calibri" w:cs="Times New Roman"/>
    </w:rPr>
  </w:style>
  <w:style w:type="character" w:styleId="Ttulodellibro">
    <w:name w:val="Book Title"/>
    <w:uiPriority w:val="33"/>
    <w:qFormat/>
    <w:rsid w:val="00594EC2"/>
    <w:rPr>
      <w:b/>
      <w:bCs/>
      <w:smallCaps/>
      <w:spacing w:val="5"/>
    </w:rPr>
  </w:style>
  <w:style w:type="paragraph" w:customStyle="1" w:styleId="Textoindependiente1">
    <w:name w:val="Texto independiente1"/>
    <w:basedOn w:val="Normal"/>
    <w:uiPriority w:val="99"/>
    <w:rsid w:val="00594EC2"/>
    <w:pPr>
      <w:spacing w:after="0" w:line="240" w:lineRule="auto"/>
      <w:jc w:val="both"/>
    </w:pPr>
    <w:rPr>
      <w:rFonts w:ascii="Arial" w:eastAsia="Times New Roman" w:hAnsi="Arial" w:cs="Times New Roman"/>
      <w:sz w:val="24"/>
      <w:szCs w:val="20"/>
      <w:lang w:val="es-ES" w:eastAsia="es-ES_tradnl"/>
    </w:rPr>
  </w:style>
  <w:style w:type="character" w:customStyle="1" w:styleId="Ttulo3Car1">
    <w:name w:val="Título 3 Car1"/>
    <w:basedOn w:val="Fuentedeprrafopredeter"/>
    <w:rsid w:val="00594EC2"/>
    <w:rPr>
      <w:rFonts w:ascii="Arial" w:eastAsia="Times New Roman" w:hAnsi="Arial" w:cs="Arial"/>
      <w:b/>
      <w:sz w:val="24"/>
      <w:szCs w:val="24"/>
      <w:lang w:eastAsia="es-ES"/>
    </w:rPr>
  </w:style>
  <w:style w:type="paragraph" w:customStyle="1" w:styleId="TableParagraph">
    <w:name w:val="Table Paragraph"/>
    <w:basedOn w:val="Normal"/>
    <w:uiPriority w:val="1"/>
    <w:qFormat/>
    <w:rsid w:val="00594EC2"/>
    <w:pPr>
      <w:widowControl w:val="0"/>
      <w:autoSpaceDE w:val="0"/>
      <w:autoSpaceDN w:val="0"/>
      <w:spacing w:after="0" w:line="240" w:lineRule="auto"/>
    </w:pPr>
    <w:rPr>
      <w:rFonts w:ascii="Times New Roman" w:eastAsia="Times New Roman" w:hAnsi="Times New Roman" w:cs="Times New Roman"/>
      <w:sz w:val="21"/>
      <w:szCs w:val="21"/>
      <w:lang w:val="es-ES" w:eastAsia="es-ES" w:bidi="es-ES"/>
    </w:rPr>
  </w:style>
  <w:style w:type="paragraph" w:styleId="Cita">
    <w:name w:val="Quote"/>
    <w:basedOn w:val="Normal"/>
    <w:next w:val="Normal"/>
    <w:link w:val="CitaCar"/>
    <w:uiPriority w:val="29"/>
    <w:qFormat/>
    <w:rsid w:val="00594EC2"/>
    <w:pPr>
      <w:spacing w:before="160" w:after="200" w:line="288" w:lineRule="auto"/>
      <w:ind w:left="720" w:right="720"/>
      <w:jc w:val="center"/>
    </w:pPr>
    <w:rPr>
      <w:rFonts w:eastAsiaTheme="minorEastAsia"/>
      <w:i/>
      <w:iCs/>
      <w:color w:val="262626" w:themeColor="text1" w:themeTint="D9"/>
      <w:sz w:val="21"/>
      <w:szCs w:val="21"/>
    </w:rPr>
  </w:style>
  <w:style w:type="character" w:customStyle="1" w:styleId="CitaCar">
    <w:name w:val="Cita Car"/>
    <w:basedOn w:val="Fuentedeprrafopredeter"/>
    <w:link w:val="Cita"/>
    <w:uiPriority w:val="29"/>
    <w:rsid w:val="00594EC2"/>
    <w:rPr>
      <w:rFonts w:eastAsiaTheme="minorEastAsia"/>
      <w:i/>
      <w:iCs/>
      <w:color w:val="262626" w:themeColor="text1" w:themeTint="D9"/>
      <w:sz w:val="21"/>
      <w:szCs w:val="21"/>
    </w:rPr>
  </w:style>
  <w:style w:type="paragraph" w:styleId="Citadestacada">
    <w:name w:val="Intense Quote"/>
    <w:basedOn w:val="Normal"/>
    <w:next w:val="Normal"/>
    <w:link w:val="CitadestacadaCar"/>
    <w:uiPriority w:val="30"/>
    <w:qFormat/>
    <w:rsid w:val="00594EC2"/>
    <w:pPr>
      <w:spacing w:before="160" w:line="264" w:lineRule="auto"/>
      <w:ind w:left="720" w:right="720"/>
      <w:jc w:val="center"/>
    </w:pPr>
    <w:rPr>
      <w:rFonts w:asciiTheme="majorHAnsi" w:eastAsiaTheme="majorEastAsia" w:hAnsiTheme="majorHAnsi" w:cstheme="majorBidi"/>
      <w:i/>
      <w:iCs/>
      <w:color w:val="70AD47" w:themeColor="accent6"/>
      <w:sz w:val="32"/>
      <w:szCs w:val="32"/>
    </w:rPr>
  </w:style>
  <w:style w:type="character" w:customStyle="1" w:styleId="CitadestacadaCar">
    <w:name w:val="Cita destacada Car"/>
    <w:basedOn w:val="Fuentedeprrafopredeter"/>
    <w:link w:val="Citadestacada"/>
    <w:uiPriority w:val="30"/>
    <w:rsid w:val="00594EC2"/>
    <w:rPr>
      <w:rFonts w:asciiTheme="majorHAnsi" w:eastAsiaTheme="majorEastAsia" w:hAnsiTheme="majorHAnsi" w:cstheme="majorBidi"/>
      <w:i/>
      <w:iCs/>
      <w:color w:val="70AD47" w:themeColor="accent6"/>
      <w:sz w:val="32"/>
      <w:szCs w:val="32"/>
    </w:rPr>
  </w:style>
  <w:style w:type="character" w:styleId="nfasissutil">
    <w:name w:val="Subtle Emphasis"/>
    <w:basedOn w:val="Fuentedeprrafopredeter"/>
    <w:uiPriority w:val="19"/>
    <w:qFormat/>
    <w:rsid w:val="00594EC2"/>
    <w:rPr>
      <w:i/>
      <w:iCs/>
    </w:rPr>
  </w:style>
  <w:style w:type="character" w:styleId="nfasisintenso">
    <w:name w:val="Intense Emphasis"/>
    <w:basedOn w:val="Fuentedeprrafopredeter"/>
    <w:uiPriority w:val="21"/>
    <w:qFormat/>
    <w:rsid w:val="00594EC2"/>
    <w:rPr>
      <w:b/>
      <w:bCs/>
      <w:i/>
      <w:iCs/>
    </w:rPr>
  </w:style>
  <w:style w:type="character" w:styleId="Referenciasutil">
    <w:name w:val="Subtle Reference"/>
    <w:basedOn w:val="Fuentedeprrafopredeter"/>
    <w:uiPriority w:val="31"/>
    <w:qFormat/>
    <w:rsid w:val="00594EC2"/>
    <w:rPr>
      <w:smallCaps/>
      <w:color w:val="595959" w:themeColor="text1" w:themeTint="A6"/>
    </w:rPr>
  </w:style>
  <w:style w:type="character" w:styleId="Referenciaintensa">
    <w:name w:val="Intense Reference"/>
    <w:basedOn w:val="Fuentedeprrafopredeter"/>
    <w:uiPriority w:val="32"/>
    <w:qFormat/>
    <w:rsid w:val="00594EC2"/>
    <w:rPr>
      <w:b/>
      <w:bCs/>
      <w:smallCaps/>
      <w:color w:val="70AD47" w:themeColor="accent6"/>
    </w:rPr>
  </w:style>
  <w:style w:type="character" w:customStyle="1" w:styleId="Cuerpodeltexto3">
    <w:name w:val="Cuerpo del texto (3)_"/>
    <w:link w:val="Cuerpodeltexto30"/>
    <w:rsid w:val="00594EC2"/>
    <w:rPr>
      <w:rFonts w:ascii="Arial" w:eastAsia="Arial" w:hAnsi="Arial" w:cs="Arial"/>
      <w:sz w:val="21"/>
      <w:szCs w:val="21"/>
      <w:shd w:val="clear" w:color="auto" w:fill="FFFFFF"/>
    </w:rPr>
  </w:style>
  <w:style w:type="paragraph" w:customStyle="1" w:styleId="Cuerpodeltexto30">
    <w:name w:val="Cuerpo del texto (3)"/>
    <w:basedOn w:val="Normal"/>
    <w:link w:val="Cuerpodeltexto3"/>
    <w:rsid w:val="00594EC2"/>
    <w:pPr>
      <w:widowControl w:val="0"/>
      <w:shd w:val="clear" w:color="auto" w:fill="FFFFFF"/>
      <w:spacing w:after="0" w:line="557" w:lineRule="exact"/>
    </w:pPr>
    <w:rPr>
      <w:rFonts w:ascii="Arial" w:eastAsia="Arial" w:hAnsi="Arial" w:cs="Arial"/>
      <w:sz w:val="21"/>
      <w:szCs w:val="21"/>
    </w:rPr>
  </w:style>
  <w:style w:type="character" w:customStyle="1" w:styleId="apple-style-span">
    <w:name w:val="apple-style-span"/>
    <w:rsid w:val="00594EC2"/>
    <w:rPr>
      <w:rFonts w:cs="Times New Roman"/>
    </w:rPr>
  </w:style>
  <w:style w:type="paragraph" w:customStyle="1" w:styleId="Textodecuerpo21">
    <w:name w:val="Texto de cuerpo 21"/>
    <w:basedOn w:val="Normal"/>
    <w:rsid w:val="006B7A7D"/>
    <w:pPr>
      <w:spacing w:before="120" w:after="0" w:line="240" w:lineRule="auto"/>
      <w:jc w:val="both"/>
    </w:pPr>
    <w:rPr>
      <w:rFonts w:ascii="Times" w:eastAsia="Times New Roman" w:hAnsi="Times" w:cs="Times New Roman"/>
      <w:sz w:val="24"/>
      <w:szCs w:val="20"/>
      <w:lang w:val="es-ES_tradnl" w:eastAsia="es-ES"/>
    </w:rPr>
  </w:style>
  <w:style w:type="paragraph" w:customStyle="1" w:styleId="Textosinformato1">
    <w:name w:val="Texto sin formato1"/>
    <w:basedOn w:val="Normal"/>
    <w:rsid w:val="006B7A7D"/>
    <w:pPr>
      <w:spacing w:after="0" w:line="240" w:lineRule="auto"/>
    </w:pPr>
    <w:rPr>
      <w:rFonts w:ascii="Courier New" w:eastAsia="Times New Roman" w:hAnsi="Courier New" w:cs="Times New Roman"/>
      <w:sz w:val="20"/>
      <w:szCs w:val="20"/>
      <w:lang w:val="es-ES_tradnl" w:eastAsia="es-CO"/>
    </w:rPr>
  </w:style>
  <w:style w:type="character" w:customStyle="1" w:styleId="sombreado">
    <w:name w:val="sombreado"/>
    <w:basedOn w:val="Fuentedeprrafopredeter"/>
    <w:rsid w:val="006B7A7D"/>
  </w:style>
  <w:style w:type="paragraph" w:styleId="Sangra2detindependiente">
    <w:name w:val="Body Text Indent 2"/>
    <w:basedOn w:val="Normal"/>
    <w:link w:val="Sangra2detindependienteCar"/>
    <w:rsid w:val="006B7A7D"/>
    <w:pPr>
      <w:spacing w:after="120" w:line="480" w:lineRule="auto"/>
      <w:ind w:left="283"/>
    </w:pPr>
    <w:rPr>
      <w:rFonts w:ascii="Times New Roman" w:eastAsia="Times New Roman" w:hAnsi="Times New Roman" w:cs="Times New Roman"/>
      <w:sz w:val="24"/>
      <w:szCs w:val="24"/>
      <w:lang w:val="es-ES" w:eastAsia="es-ES"/>
    </w:rPr>
  </w:style>
  <w:style w:type="character" w:customStyle="1" w:styleId="Sangra2detindependienteCar">
    <w:name w:val="Sangría 2 de t. independiente Car"/>
    <w:basedOn w:val="Fuentedeprrafopredeter"/>
    <w:link w:val="Sangra2detindependiente"/>
    <w:rsid w:val="006B7A7D"/>
    <w:rPr>
      <w:rFonts w:ascii="Times New Roman" w:eastAsia="Times New Roman" w:hAnsi="Times New Roman" w:cs="Times New Roman"/>
      <w:sz w:val="24"/>
      <w:szCs w:val="24"/>
      <w:lang w:val="es-ES" w:eastAsia="es-ES"/>
    </w:rPr>
  </w:style>
  <w:style w:type="paragraph" w:customStyle="1" w:styleId="xmsonormal">
    <w:name w:val="x_msonormal"/>
    <w:basedOn w:val="Normal"/>
    <w:rsid w:val="006B7A7D"/>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xgmail-msohyperlink">
    <w:name w:val="x_gmail-msohyperlink"/>
    <w:basedOn w:val="Fuentedeprrafopredeter"/>
    <w:rsid w:val="006B7A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5616094">
      <w:bodyDiv w:val="1"/>
      <w:marLeft w:val="0"/>
      <w:marRight w:val="0"/>
      <w:marTop w:val="0"/>
      <w:marBottom w:val="0"/>
      <w:divBdr>
        <w:top w:val="none" w:sz="0" w:space="0" w:color="auto"/>
        <w:left w:val="none" w:sz="0" w:space="0" w:color="auto"/>
        <w:bottom w:val="none" w:sz="0" w:space="0" w:color="auto"/>
        <w:right w:val="none" w:sz="0" w:space="0" w:color="auto"/>
      </w:divBdr>
    </w:div>
    <w:div w:id="1105002550">
      <w:bodyDiv w:val="1"/>
      <w:marLeft w:val="0"/>
      <w:marRight w:val="0"/>
      <w:marTop w:val="0"/>
      <w:marBottom w:val="0"/>
      <w:divBdr>
        <w:top w:val="none" w:sz="0" w:space="0" w:color="auto"/>
        <w:left w:val="none" w:sz="0" w:space="0" w:color="auto"/>
        <w:bottom w:val="none" w:sz="0" w:space="0" w:color="auto"/>
        <w:right w:val="none" w:sz="0" w:space="0" w:color="auto"/>
      </w:divBdr>
    </w:div>
    <w:div w:id="1465735581">
      <w:bodyDiv w:val="1"/>
      <w:marLeft w:val="0"/>
      <w:marRight w:val="0"/>
      <w:marTop w:val="0"/>
      <w:marBottom w:val="0"/>
      <w:divBdr>
        <w:top w:val="none" w:sz="0" w:space="0" w:color="auto"/>
        <w:left w:val="none" w:sz="0" w:space="0" w:color="auto"/>
        <w:bottom w:val="none" w:sz="0" w:space="0" w:color="auto"/>
        <w:right w:val="none" w:sz="0" w:space="0" w:color="auto"/>
      </w:divBdr>
    </w:div>
    <w:div w:id="1767000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4DC1B7-0DFE-484C-BB51-778C3EFCCA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664</Words>
  <Characters>3788</Characters>
  <Application>Microsoft Office Word</Application>
  <DocSecurity>0</DocSecurity>
  <Lines>31</Lines>
  <Paragraphs>8</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4444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KATALINAPC</dc:creator>
  <cp:keywords/>
  <dc:description/>
  <cp:lastModifiedBy>Usuario</cp:lastModifiedBy>
  <cp:revision>8</cp:revision>
  <cp:lastPrinted>2021-05-22T23:27:00Z</cp:lastPrinted>
  <dcterms:created xsi:type="dcterms:W3CDTF">2021-07-07T15:38:00Z</dcterms:created>
  <dcterms:modified xsi:type="dcterms:W3CDTF">2021-08-16T14:14:00Z</dcterms:modified>
</cp:coreProperties>
</file>